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F9E3B" w14:textId="3D8E11AB" w:rsidR="004B6721" w:rsidRPr="007D7206" w:rsidRDefault="00000A58" w:rsidP="004B6721">
      <w:pPr>
        <w:rPr>
          <w:rFonts w:cs="Arial"/>
          <w:sz w:val="22"/>
        </w:rPr>
      </w:pPr>
      <w:r w:rsidRPr="007D7206">
        <w:rPr>
          <w:rFonts w:cs="Arial"/>
          <w:noProof/>
          <w:color w:val="A40931" w:themeColor="text1"/>
          <w:sz w:val="96"/>
          <w:szCs w:val="96"/>
        </w:rPr>
        <w:drawing>
          <wp:anchor distT="0" distB="0" distL="114300" distR="114300" simplePos="0" relativeHeight="251658247" behindDoc="1" locked="0" layoutInCell="1" allowOverlap="1" wp14:anchorId="0923AD48" wp14:editId="18F2C0A8">
            <wp:simplePos x="0" y="0"/>
            <wp:positionH relativeFrom="page">
              <wp:align>right</wp:align>
            </wp:positionH>
            <wp:positionV relativeFrom="paragraph">
              <wp:posOffset>-1080681</wp:posOffset>
            </wp:positionV>
            <wp:extent cx="7674596" cy="10855840"/>
            <wp:effectExtent l="0" t="0" r="3175" b="3175"/>
            <wp:wrapNone/>
            <wp:docPr id="1741890631"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890631" name="Afbeelding 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74596" cy="10855840"/>
                    </a:xfrm>
                    <a:prstGeom prst="rect">
                      <a:avLst/>
                    </a:prstGeom>
                  </pic:spPr>
                </pic:pic>
              </a:graphicData>
            </a:graphic>
            <wp14:sizeRelH relativeFrom="page">
              <wp14:pctWidth>0</wp14:pctWidth>
            </wp14:sizeRelH>
            <wp14:sizeRelV relativeFrom="page">
              <wp14:pctHeight>0</wp14:pctHeight>
            </wp14:sizeRelV>
          </wp:anchor>
        </w:drawing>
      </w:r>
    </w:p>
    <w:p w14:paraId="0065F2F0" w14:textId="65BDE67F" w:rsidR="004B6721" w:rsidRPr="007D7206" w:rsidRDefault="004B6721" w:rsidP="004B6721">
      <w:pPr>
        <w:rPr>
          <w:rFonts w:cs="Arial"/>
          <w:b/>
          <w:bCs/>
          <w:sz w:val="22"/>
        </w:rPr>
      </w:pPr>
    </w:p>
    <w:p w14:paraId="54FEE3DD" w14:textId="37486200" w:rsidR="004B6721" w:rsidRPr="007D7206" w:rsidRDefault="004B6721" w:rsidP="004B6721">
      <w:pPr>
        <w:rPr>
          <w:rFonts w:cs="Arial"/>
          <w:b/>
          <w:bCs/>
          <w:sz w:val="22"/>
        </w:rPr>
      </w:pPr>
    </w:p>
    <w:p w14:paraId="51787C03" w14:textId="299BFD16" w:rsidR="004B6721" w:rsidRPr="007D7206" w:rsidRDefault="004B6721" w:rsidP="004B6721">
      <w:pPr>
        <w:rPr>
          <w:rFonts w:cs="Arial"/>
          <w:b/>
          <w:bCs/>
          <w:sz w:val="22"/>
        </w:rPr>
      </w:pPr>
    </w:p>
    <w:p w14:paraId="163A5A0E" w14:textId="7FEACB4E" w:rsidR="004B6721" w:rsidRPr="007D7206" w:rsidRDefault="004B6721" w:rsidP="004B6721">
      <w:pPr>
        <w:rPr>
          <w:rFonts w:cs="Arial"/>
          <w:b/>
          <w:bCs/>
          <w:sz w:val="22"/>
        </w:rPr>
      </w:pPr>
    </w:p>
    <w:p w14:paraId="2C678BA3" w14:textId="78D3441F" w:rsidR="00E855B5" w:rsidRPr="007D7206" w:rsidRDefault="00E855B5" w:rsidP="004B6721">
      <w:pPr>
        <w:rPr>
          <w:rFonts w:cs="Arial"/>
          <w:b/>
          <w:bCs/>
          <w:sz w:val="22"/>
        </w:rPr>
      </w:pPr>
    </w:p>
    <w:p w14:paraId="66D2DB35" w14:textId="631A0934" w:rsidR="00E855B5" w:rsidRPr="007D7206" w:rsidRDefault="00E855B5" w:rsidP="004B6721">
      <w:pPr>
        <w:rPr>
          <w:rFonts w:cs="Arial"/>
          <w:b/>
          <w:bCs/>
          <w:sz w:val="22"/>
        </w:rPr>
      </w:pPr>
    </w:p>
    <w:p w14:paraId="55D4872E" w14:textId="2A0A0408" w:rsidR="00E855B5" w:rsidRPr="007D7206" w:rsidRDefault="00E855B5" w:rsidP="004B6721">
      <w:pPr>
        <w:rPr>
          <w:rFonts w:cs="Arial"/>
          <w:b/>
          <w:bCs/>
          <w:sz w:val="22"/>
        </w:rPr>
      </w:pPr>
    </w:p>
    <w:p w14:paraId="662D1F52" w14:textId="41004F43" w:rsidR="00E855B5" w:rsidRPr="007D7206" w:rsidRDefault="0099447B" w:rsidP="0099447B">
      <w:pPr>
        <w:tabs>
          <w:tab w:val="left" w:pos="6373"/>
        </w:tabs>
        <w:rPr>
          <w:rFonts w:cs="Arial"/>
          <w:b/>
          <w:bCs/>
          <w:sz w:val="22"/>
        </w:rPr>
      </w:pPr>
      <w:r w:rsidRPr="007D7206">
        <w:rPr>
          <w:rFonts w:cs="Arial"/>
          <w:b/>
          <w:bCs/>
          <w:sz w:val="22"/>
        </w:rPr>
        <w:tab/>
      </w:r>
    </w:p>
    <w:p w14:paraId="5C1BD9E1" w14:textId="5B48E322" w:rsidR="00E855B5" w:rsidRPr="007D7206" w:rsidRDefault="00E855B5" w:rsidP="004B6721">
      <w:pPr>
        <w:rPr>
          <w:rFonts w:cs="Arial"/>
          <w:b/>
          <w:bCs/>
          <w:sz w:val="22"/>
        </w:rPr>
      </w:pPr>
    </w:p>
    <w:p w14:paraId="15B353EB" w14:textId="5FD90E71" w:rsidR="00E855B5" w:rsidRPr="007D7206" w:rsidRDefault="00335D28" w:rsidP="00335D28">
      <w:pPr>
        <w:tabs>
          <w:tab w:val="left" w:pos="1494"/>
        </w:tabs>
        <w:rPr>
          <w:rFonts w:cs="Arial"/>
          <w:b/>
          <w:bCs/>
          <w:sz w:val="22"/>
        </w:rPr>
      </w:pPr>
      <w:r w:rsidRPr="007D7206">
        <w:rPr>
          <w:rFonts w:cs="Arial"/>
          <w:b/>
          <w:bCs/>
          <w:sz w:val="22"/>
        </w:rPr>
        <w:tab/>
      </w:r>
    </w:p>
    <w:p w14:paraId="65B7EF68" w14:textId="62FD79B9" w:rsidR="00E855B5" w:rsidRPr="007D7206" w:rsidRDefault="006812C7" w:rsidP="006812C7">
      <w:pPr>
        <w:tabs>
          <w:tab w:val="left" w:pos="1730"/>
          <w:tab w:val="left" w:pos="1859"/>
        </w:tabs>
        <w:ind w:firstLine="708"/>
        <w:rPr>
          <w:rFonts w:cs="Arial"/>
          <w:b/>
          <w:bCs/>
          <w:sz w:val="22"/>
        </w:rPr>
      </w:pPr>
      <w:r w:rsidRPr="007D7206">
        <w:rPr>
          <w:rFonts w:cs="Arial"/>
          <w:b/>
          <w:bCs/>
          <w:sz w:val="22"/>
        </w:rPr>
        <w:tab/>
      </w:r>
      <w:r w:rsidRPr="007D7206">
        <w:rPr>
          <w:rFonts w:cs="Arial"/>
          <w:b/>
          <w:bCs/>
          <w:sz w:val="22"/>
        </w:rPr>
        <w:tab/>
      </w:r>
    </w:p>
    <w:p w14:paraId="2B9088BB" w14:textId="7068661A" w:rsidR="00E855B5" w:rsidRPr="007D7206" w:rsidRDefault="00E855B5" w:rsidP="004B6721">
      <w:pPr>
        <w:rPr>
          <w:rFonts w:cs="Arial"/>
          <w:b/>
          <w:bCs/>
          <w:sz w:val="22"/>
        </w:rPr>
      </w:pPr>
    </w:p>
    <w:p w14:paraId="68684679" w14:textId="77777777" w:rsidR="00E855B5" w:rsidRPr="007D7206" w:rsidRDefault="00E855B5" w:rsidP="004B6721">
      <w:pPr>
        <w:rPr>
          <w:rFonts w:cs="Arial"/>
          <w:b/>
          <w:bCs/>
          <w:sz w:val="22"/>
        </w:rPr>
      </w:pPr>
    </w:p>
    <w:p w14:paraId="42D8F3A1" w14:textId="22044CB4" w:rsidR="00E855B5" w:rsidRPr="007D7206" w:rsidRDefault="00E855B5" w:rsidP="004B6721">
      <w:pPr>
        <w:rPr>
          <w:rFonts w:cs="Arial"/>
          <w:b/>
          <w:bCs/>
          <w:sz w:val="22"/>
        </w:rPr>
      </w:pPr>
    </w:p>
    <w:p w14:paraId="68736FEB" w14:textId="07367719" w:rsidR="00E855B5" w:rsidRPr="007D7206" w:rsidRDefault="00E855B5" w:rsidP="004B6721">
      <w:pPr>
        <w:rPr>
          <w:rFonts w:cs="Arial"/>
          <w:b/>
          <w:bCs/>
          <w:sz w:val="22"/>
        </w:rPr>
      </w:pPr>
    </w:p>
    <w:p w14:paraId="2FD9216A" w14:textId="55875D62" w:rsidR="00E855B5" w:rsidRPr="007D7206" w:rsidRDefault="00E855B5" w:rsidP="004B6721">
      <w:pPr>
        <w:rPr>
          <w:rFonts w:cs="Arial"/>
          <w:b/>
          <w:bCs/>
          <w:sz w:val="22"/>
        </w:rPr>
      </w:pPr>
    </w:p>
    <w:p w14:paraId="31FD6E89" w14:textId="18997364" w:rsidR="00E855B5" w:rsidRPr="007D7206" w:rsidRDefault="00E855B5" w:rsidP="004B6721">
      <w:pPr>
        <w:rPr>
          <w:rFonts w:cs="Arial"/>
          <w:b/>
          <w:bCs/>
          <w:sz w:val="22"/>
        </w:rPr>
      </w:pPr>
    </w:p>
    <w:p w14:paraId="579C64AE" w14:textId="77777777" w:rsidR="00E855B5" w:rsidRPr="007D7206" w:rsidRDefault="00E855B5" w:rsidP="004B6721">
      <w:pPr>
        <w:rPr>
          <w:rFonts w:cs="Arial"/>
          <w:b/>
          <w:bCs/>
          <w:sz w:val="22"/>
        </w:rPr>
      </w:pPr>
    </w:p>
    <w:p w14:paraId="19CBCF3C" w14:textId="43ED9E5F" w:rsidR="00E855B5" w:rsidRPr="007D7206" w:rsidRDefault="0099447B" w:rsidP="0099447B">
      <w:pPr>
        <w:tabs>
          <w:tab w:val="left" w:pos="3937"/>
        </w:tabs>
        <w:rPr>
          <w:rFonts w:cs="Arial"/>
          <w:b/>
          <w:bCs/>
          <w:sz w:val="22"/>
        </w:rPr>
      </w:pPr>
      <w:r w:rsidRPr="007D7206">
        <w:rPr>
          <w:rFonts w:cs="Arial"/>
          <w:b/>
          <w:bCs/>
          <w:sz w:val="22"/>
        </w:rPr>
        <w:tab/>
      </w:r>
    </w:p>
    <w:p w14:paraId="56DD2328" w14:textId="443B23D0" w:rsidR="00E855B5" w:rsidRPr="007D7206" w:rsidRDefault="00E855B5" w:rsidP="004B6721">
      <w:pPr>
        <w:rPr>
          <w:rFonts w:cs="Arial"/>
          <w:b/>
          <w:bCs/>
          <w:sz w:val="22"/>
        </w:rPr>
      </w:pPr>
    </w:p>
    <w:p w14:paraId="5318C30D" w14:textId="77777777" w:rsidR="00E855B5" w:rsidRPr="007D7206" w:rsidRDefault="00E855B5" w:rsidP="004B6721">
      <w:pPr>
        <w:rPr>
          <w:rFonts w:cs="Arial"/>
          <w:b/>
          <w:bCs/>
          <w:sz w:val="22"/>
        </w:rPr>
      </w:pPr>
    </w:p>
    <w:p w14:paraId="24F91F93" w14:textId="77777777" w:rsidR="00E855B5" w:rsidRPr="007D7206" w:rsidRDefault="00E855B5" w:rsidP="004B6721">
      <w:pPr>
        <w:rPr>
          <w:rFonts w:cs="Arial"/>
          <w:b/>
          <w:bCs/>
          <w:sz w:val="22"/>
        </w:rPr>
      </w:pPr>
    </w:p>
    <w:p w14:paraId="29A7174C" w14:textId="77777777" w:rsidR="00000A58" w:rsidRPr="007D7206" w:rsidRDefault="00000A58" w:rsidP="004B6721">
      <w:pPr>
        <w:rPr>
          <w:rFonts w:cs="Arial"/>
          <w:b/>
          <w:bCs/>
          <w:sz w:val="22"/>
        </w:rPr>
      </w:pPr>
    </w:p>
    <w:p w14:paraId="1FB19719" w14:textId="77777777" w:rsidR="00000A58" w:rsidRPr="007D7206" w:rsidRDefault="00000A58" w:rsidP="00D943B2">
      <w:pPr>
        <w:jc w:val="center"/>
        <w:rPr>
          <w:rFonts w:cs="Arial"/>
          <w:b/>
          <w:bCs/>
          <w:sz w:val="22"/>
        </w:rPr>
      </w:pPr>
    </w:p>
    <w:p w14:paraId="0D47C6B4" w14:textId="77777777" w:rsidR="00000A58" w:rsidRPr="007D7206" w:rsidRDefault="00000A58" w:rsidP="004B6721">
      <w:pPr>
        <w:rPr>
          <w:rFonts w:cs="Arial"/>
          <w:b/>
          <w:bCs/>
          <w:sz w:val="22"/>
        </w:rPr>
      </w:pPr>
    </w:p>
    <w:p w14:paraId="03AA65AA" w14:textId="0FF69830" w:rsidR="00000A58" w:rsidRPr="007D7206" w:rsidRDefault="00000A58" w:rsidP="00000A58">
      <w:pPr>
        <w:tabs>
          <w:tab w:val="left" w:pos="4002"/>
        </w:tabs>
        <w:rPr>
          <w:rFonts w:cs="Arial"/>
          <w:b/>
          <w:bCs/>
          <w:sz w:val="22"/>
        </w:rPr>
      </w:pPr>
      <w:r w:rsidRPr="007D7206">
        <w:rPr>
          <w:rFonts w:cs="Arial"/>
          <w:b/>
          <w:bCs/>
          <w:sz w:val="22"/>
        </w:rPr>
        <w:tab/>
      </w:r>
    </w:p>
    <w:p w14:paraId="2C21A847" w14:textId="77777777" w:rsidR="00000A58" w:rsidRPr="007D7206" w:rsidRDefault="00000A58" w:rsidP="004B6721">
      <w:pPr>
        <w:rPr>
          <w:rFonts w:cs="Arial"/>
          <w:b/>
          <w:bCs/>
          <w:sz w:val="22"/>
        </w:rPr>
      </w:pPr>
    </w:p>
    <w:p w14:paraId="46DE6774" w14:textId="77777777" w:rsidR="00000A58" w:rsidRPr="007D7206" w:rsidRDefault="00000A58" w:rsidP="004B6721">
      <w:pPr>
        <w:rPr>
          <w:rFonts w:cs="Arial"/>
          <w:b/>
          <w:bCs/>
          <w:sz w:val="22"/>
        </w:rPr>
      </w:pPr>
    </w:p>
    <w:p w14:paraId="33B3691A" w14:textId="77777777" w:rsidR="00E855B5" w:rsidRPr="007D7206" w:rsidRDefault="00E855B5" w:rsidP="004B6721">
      <w:pPr>
        <w:rPr>
          <w:rFonts w:cs="Arial"/>
          <w:b/>
          <w:bCs/>
          <w:sz w:val="22"/>
        </w:rPr>
      </w:pPr>
    </w:p>
    <w:p w14:paraId="4B9F8798" w14:textId="77777777" w:rsidR="00E855B5" w:rsidRPr="007D7206" w:rsidRDefault="00E855B5" w:rsidP="004B6721">
      <w:pPr>
        <w:rPr>
          <w:rFonts w:cs="Arial"/>
          <w:b/>
          <w:bCs/>
          <w:sz w:val="22"/>
        </w:rPr>
      </w:pPr>
    </w:p>
    <w:p w14:paraId="579D9231" w14:textId="2A234590" w:rsidR="004B6721" w:rsidRPr="007D7206" w:rsidRDefault="004B6721" w:rsidP="004B6721">
      <w:pPr>
        <w:rPr>
          <w:rFonts w:cs="Arial"/>
          <w:b/>
          <w:bCs/>
          <w:sz w:val="22"/>
        </w:rPr>
      </w:pPr>
    </w:p>
    <w:bookmarkStart w:id="0" w:name="_Toc184227184" w:displacedByCustomXml="next"/>
    <w:sdt>
      <w:sdtPr>
        <w:rPr>
          <w:rFonts w:ascii="Arial" w:eastAsiaTheme="minorHAnsi" w:hAnsi="Arial" w:cs="Arial"/>
          <w:color w:val="auto"/>
          <w:kern w:val="2"/>
          <w:sz w:val="20"/>
          <w:szCs w:val="22"/>
          <w:lang w:eastAsia="en-US"/>
          <w14:ligatures w14:val="standardContextual"/>
        </w:rPr>
        <w:id w:val="-1151822476"/>
        <w:docPartObj>
          <w:docPartGallery w:val="Table of Contents"/>
          <w:docPartUnique/>
        </w:docPartObj>
      </w:sdtPr>
      <w:sdtEndPr>
        <w:rPr>
          <w:b/>
          <w:bCs/>
        </w:rPr>
      </w:sdtEndPr>
      <w:sdtContent>
        <w:p w14:paraId="243109A6" w14:textId="6A3D9A48" w:rsidR="00740C06" w:rsidRPr="007D7206" w:rsidRDefault="00740C06">
          <w:pPr>
            <w:pStyle w:val="Kopvaninhoudsopgave"/>
            <w:rPr>
              <w:rFonts w:ascii="Arial" w:hAnsi="Arial" w:cs="Arial"/>
            </w:rPr>
          </w:pPr>
          <w:r w:rsidRPr="007D7206">
            <w:rPr>
              <w:rFonts w:ascii="Arial" w:hAnsi="Arial" w:cs="Arial"/>
            </w:rPr>
            <w:t>Inhoudsopgave</w:t>
          </w:r>
        </w:p>
        <w:p w14:paraId="0B118CAC" w14:textId="056388D0" w:rsidR="00D943B2" w:rsidRDefault="00740C06">
          <w:pPr>
            <w:pStyle w:val="Inhopg2"/>
            <w:rPr>
              <w:rFonts w:asciiTheme="minorHAnsi" w:eastAsiaTheme="minorEastAsia" w:hAnsiTheme="minorHAnsi"/>
              <w:b w:val="0"/>
              <w:bCs w:val="0"/>
              <w:sz w:val="24"/>
              <w:szCs w:val="24"/>
              <w:lang w:eastAsia="nl-NL"/>
            </w:rPr>
          </w:pPr>
          <w:r w:rsidRPr="007D7206">
            <w:rPr>
              <w:rFonts w:cs="Arial"/>
            </w:rPr>
            <w:fldChar w:fldCharType="begin"/>
          </w:r>
          <w:r w:rsidRPr="007D7206">
            <w:rPr>
              <w:rFonts w:cs="Arial"/>
            </w:rPr>
            <w:instrText xml:space="preserve"> TOC \o "1-3" \h \z \u </w:instrText>
          </w:r>
          <w:r w:rsidRPr="007D7206">
            <w:rPr>
              <w:rFonts w:cs="Arial"/>
            </w:rPr>
            <w:fldChar w:fldCharType="separate"/>
          </w:r>
          <w:hyperlink w:anchor="_Toc225338932" w:history="1">
            <w:r w:rsidR="00D943B2" w:rsidRPr="00807DD8">
              <w:rPr>
                <w:rStyle w:val="Hyperlink"/>
                <w:rFonts w:cs="Arial"/>
              </w:rPr>
              <w:t>Inleiding</w:t>
            </w:r>
            <w:r w:rsidR="00D943B2">
              <w:rPr>
                <w:webHidden/>
              </w:rPr>
              <w:tab/>
            </w:r>
            <w:r w:rsidR="00D943B2">
              <w:rPr>
                <w:webHidden/>
              </w:rPr>
              <w:fldChar w:fldCharType="begin"/>
            </w:r>
            <w:r w:rsidR="00D943B2">
              <w:rPr>
                <w:webHidden/>
              </w:rPr>
              <w:instrText xml:space="preserve"> PAGEREF _Toc225338932 \h </w:instrText>
            </w:r>
            <w:r w:rsidR="00D943B2">
              <w:rPr>
                <w:webHidden/>
              </w:rPr>
            </w:r>
            <w:r w:rsidR="00D943B2">
              <w:rPr>
                <w:webHidden/>
              </w:rPr>
              <w:fldChar w:fldCharType="separate"/>
            </w:r>
            <w:r w:rsidR="00D943B2">
              <w:rPr>
                <w:webHidden/>
              </w:rPr>
              <w:t>3</w:t>
            </w:r>
            <w:r w:rsidR="00D943B2">
              <w:rPr>
                <w:webHidden/>
              </w:rPr>
              <w:fldChar w:fldCharType="end"/>
            </w:r>
          </w:hyperlink>
        </w:p>
        <w:p w14:paraId="3B4E5357" w14:textId="28DA5C82" w:rsidR="00D943B2" w:rsidRDefault="00D943B2">
          <w:pPr>
            <w:pStyle w:val="Inhopg2"/>
            <w:rPr>
              <w:rFonts w:asciiTheme="minorHAnsi" w:eastAsiaTheme="minorEastAsia" w:hAnsiTheme="minorHAnsi"/>
              <w:b w:val="0"/>
              <w:bCs w:val="0"/>
              <w:sz w:val="24"/>
              <w:szCs w:val="24"/>
              <w:lang w:eastAsia="nl-NL"/>
            </w:rPr>
          </w:pPr>
          <w:hyperlink w:anchor="_Toc225338933" w:history="1">
            <w:r w:rsidRPr="00807DD8">
              <w:rPr>
                <w:rStyle w:val="Hyperlink"/>
                <w:rFonts w:cs="Arial"/>
              </w:rPr>
              <w:t>1.</w:t>
            </w:r>
            <w:r>
              <w:rPr>
                <w:rFonts w:asciiTheme="minorHAnsi" w:eastAsiaTheme="minorEastAsia" w:hAnsiTheme="minorHAnsi"/>
                <w:b w:val="0"/>
                <w:bCs w:val="0"/>
                <w:sz w:val="24"/>
                <w:szCs w:val="24"/>
                <w:lang w:eastAsia="nl-NL"/>
              </w:rPr>
              <w:tab/>
            </w:r>
            <w:r w:rsidRPr="00807DD8">
              <w:rPr>
                <w:rStyle w:val="Hyperlink"/>
                <w:rFonts w:cs="Arial"/>
              </w:rPr>
              <w:t>Introductie</w:t>
            </w:r>
            <w:r>
              <w:rPr>
                <w:webHidden/>
              </w:rPr>
              <w:tab/>
            </w:r>
            <w:r>
              <w:rPr>
                <w:webHidden/>
              </w:rPr>
              <w:fldChar w:fldCharType="begin"/>
            </w:r>
            <w:r>
              <w:rPr>
                <w:webHidden/>
              </w:rPr>
              <w:instrText xml:space="preserve"> PAGEREF _Toc225338933 \h </w:instrText>
            </w:r>
            <w:r>
              <w:rPr>
                <w:webHidden/>
              </w:rPr>
            </w:r>
            <w:r>
              <w:rPr>
                <w:webHidden/>
              </w:rPr>
              <w:fldChar w:fldCharType="separate"/>
            </w:r>
            <w:r>
              <w:rPr>
                <w:webHidden/>
              </w:rPr>
              <w:t>4</w:t>
            </w:r>
            <w:r>
              <w:rPr>
                <w:webHidden/>
              </w:rPr>
              <w:fldChar w:fldCharType="end"/>
            </w:r>
          </w:hyperlink>
        </w:p>
        <w:p w14:paraId="46DFF491" w14:textId="2E466C4F" w:rsidR="00D943B2" w:rsidRDefault="00D943B2">
          <w:pPr>
            <w:pStyle w:val="Inhopg2"/>
            <w:rPr>
              <w:rFonts w:asciiTheme="minorHAnsi" w:eastAsiaTheme="minorEastAsia" w:hAnsiTheme="minorHAnsi"/>
              <w:b w:val="0"/>
              <w:bCs w:val="0"/>
              <w:sz w:val="24"/>
              <w:szCs w:val="24"/>
              <w:lang w:eastAsia="nl-NL"/>
            </w:rPr>
          </w:pPr>
          <w:hyperlink w:anchor="_Toc225338934" w:history="1">
            <w:r w:rsidRPr="00807DD8">
              <w:rPr>
                <w:rStyle w:val="Hyperlink"/>
                <w:rFonts w:cs="Arial"/>
              </w:rPr>
              <w:t>2.</w:t>
            </w:r>
            <w:r>
              <w:rPr>
                <w:rFonts w:asciiTheme="minorHAnsi" w:eastAsiaTheme="minorEastAsia" w:hAnsiTheme="minorHAnsi"/>
                <w:b w:val="0"/>
                <w:bCs w:val="0"/>
                <w:sz w:val="24"/>
                <w:szCs w:val="24"/>
                <w:lang w:eastAsia="nl-NL"/>
              </w:rPr>
              <w:tab/>
            </w:r>
            <w:r w:rsidRPr="00807DD8">
              <w:rPr>
                <w:rStyle w:val="Hyperlink"/>
                <w:rFonts w:cs="Arial"/>
              </w:rPr>
              <w:t>Maatschappelijke context</w:t>
            </w:r>
            <w:r>
              <w:rPr>
                <w:webHidden/>
              </w:rPr>
              <w:tab/>
            </w:r>
            <w:r>
              <w:rPr>
                <w:webHidden/>
              </w:rPr>
              <w:fldChar w:fldCharType="begin"/>
            </w:r>
            <w:r>
              <w:rPr>
                <w:webHidden/>
              </w:rPr>
              <w:instrText xml:space="preserve"> PAGEREF _Toc225338934 \h </w:instrText>
            </w:r>
            <w:r>
              <w:rPr>
                <w:webHidden/>
              </w:rPr>
            </w:r>
            <w:r>
              <w:rPr>
                <w:webHidden/>
              </w:rPr>
              <w:fldChar w:fldCharType="separate"/>
            </w:r>
            <w:r>
              <w:rPr>
                <w:webHidden/>
              </w:rPr>
              <w:t>5</w:t>
            </w:r>
            <w:r>
              <w:rPr>
                <w:webHidden/>
              </w:rPr>
              <w:fldChar w:fldCharType="end"/>
            </w:r>
          </w:hyperlink>
        </w:p>
        <w:p w14:paraId="18B62EDA" w14:textId="0151FD90" w:rsidR="00D943B2" w:rsidRDefault="00D943B2">
          <w:pPr>
            <w:pStyle w:val="Inhopg2"/>
            <w:rPr>
              <w:rFonts w:asciiTheme="minorHAnsi" w:eastAsiaTheme="minorEastAsia" w:hAnsiTheme="minorHAnsi"/>
              <w:b w:val="0"/>
              <w:bCs w:val="0"/>
              <w:sz w:val="24"/>
              <w:szCs w:val="24"/>
              <w:lang w:eastAsia="nl-NL"/>
            </w:rPr>
          </w:pPr>
          <w:hyperlink w:anchor="_Toc225338935" w:history="1">
            <w:r w:rsidRPr="00807DD8">
              <w:rPr>
                <w:rStyle w:val="Hyperlink"/>
                <w:rFonts w:cs="Arial"/>
              </w:rPr>
              <w:t>3.</w:t>
            </w:r>
            <w:r>
              <w:rPr>
                <w:rFonts w:asciiTheme="minorHAnsi" w:eastAsiaTheme="minorEastAsia" w:hAnsiTheme="minorHAnsi"/>
                <w:b w:val="0"/>
                <w:bCs w:val="0"/>
                <w:sz w:val="24"/>
                <w:szCs w:val="24"/>
                <w:lang w:eastAsia="nl-NL"/>
              </w:rPr>
              <w:tab/>
            </w:r>
            <w:r w:rsidRPr="00807DD8">
              <w:rPr>
                <w:rStyle w:val="Hyperlink"/>
                <w:rFonts w:cs="Arial"/>
              </w:rPr>
              <w:t>Het open gesprek/ kennen van de wensen en behoeften (bouwsteen 1)</w:t>
            </w:r>
            <w:r>
              <w:rPr>
                <w:webHidden/>
              </w:rPr>
              <w:tab/>
            </w:r>
            <w:r>
              <w:rPr>
                <w:webHidden/>
              </w:rPr>
              <w:fldChar w:fldCharType="begin"/>
            </w:r>
            <w:r>
              <w:rPr>
                <w:webHidden/>
              </w:rPr>
              <w:instrText xml:space="preserve"> PAGEREF _Toc225338935 \h </w:instrText>
            </w:r>
            <w:r>
              <w:rPr>
                <w:webHidden/>
              </w:rPr>
            </w:r>
            <w:r>
              <w:rPr>
                <w:webHidden/>
              </w:rPr>
              <w:fldChar w:fldCharType="separate"/>
            </w:r>
            <w:r>
              <w:rPr>
                <w:webHidden/>
              </w:rPr>
              <w:t>6</w:t>
            </w:r>
            <w:r>
              <w:rPr>
                <w:webHidden/>
              </w:rPr>
              <w:fldChar w:fldCharType="end"/>
            </w:r>
          </w:hyperlink>
        </w:p>
        <w:p w14:paraId="2030224F" w14:textId="6176E55F" w:rsidR="00D943B2" w:rsidRDefault="00D943B2">
          <w:pPr>
            <w:pStyle w:val="Inhopg2"/>
            <w:rPr>
              <w:rFonts w:asciiTheme="minorHAnsi" w:eastAsiaTheme="minorEastAsia" w:hAnsiTheme="minorHAnsi"/>
              <w:b w:val="0"/>
              <w:bCs w:val="0"/>
              <w:sz w:val="24"/>
              <w:szCs w:val="24"/>
              <w:lang w:eastAsia="nl-NL"/>
            </w:rPr>
          </w:pPr>
          <w:hyperlink w:anchor="_Toc225338936" w:history="1">
            <w:r w:rsidRPr="00807DD8">
              <w:rPr>
                <w:rStyle w:val="Hyperlink"/>
                <w:rFonts w:cs="Arial"/>
                <w:i/>
                <w:iCs/>
              </w:rPr>
              <w:t>Cliënten en naasten: integraal, lokaal, zorgen dat, samen met, comfort van leven</w:t>
            </w:r>
            <w:r>
              <w:rPr>
                <w:webHidden/>
              </w:rPr>
              <w:tab/>
            </w:r>
            <w:r>
              <w:rPr>
                <w:webHidden/>
              </w:rPr>
              <w:fldChar w:fldCharType="begin"/>
            </w:r>
            <w:r>
              <w:rPr>
                <w:webHidden/>
              </w:rPr>
              <w:instrText xml:space="preserve"> PAGEREF _Toc225338936 \h </w:instrText>
            </w:r>
            <w:r>
              <w:rPr>
                <w:webHidden/>
              </w:rPr>
            </w:r>
            <w:r>
              <w:rPr>
                <w:webHidden/>
              </w:rPr>
              <w:fldChar w:fldCharType="separate"/>
            </w:r>
            <w:r>
              <w:rPr>
                <w:webHidden/>
              </w:rPr>
              <w:t>6</w:t>
            </w:r>
            <w:r>
              <w:rPr>
                <w:webHidden/>
              </w:rPr>
              <w:fldChar w:fldCharType="end"/>
            </w:r>
          </w:hyperlink>
        </w:p>
        <w:p w14:paraId="71A1049E" w14:textId="26BEDE65" w:rsidR="00D943B2" w:rsidRDefault="00D943B2">
          <w:pPr>
            <w:pStyle w:val="Inhopg2"/>
            <w:rPr>
              <w:rFonts w:asciiTheme="minorHAnsi" w:eastAsiaTheme="minorEastAsia" w:hAnsiTheme="minorHAnsi"/>
              <w:b w:val="0"/>
              <w:bCs w:val="0"/>
              <w:sz w:val="24"/>
              <w:szCs w:val="24"/>
              <w:lang w:eastAsia="nl-NL"/>
            </w:rPr>
          </w:pPr>
          <w:hyperlink w:anchor="_Toc225338937" w:history="1">
            <w:r w:rsidRPr="00807DD8">
              <w:rPr>
                <w:rStyle w:val="Hyperlink"/>
                <w:rFonts w:cs="Arial"/>
              </w:rPr>
              <w:t>4.</w:t>
            </w:r>
            <w:r>
              <w:rPr>
                <w:rFonts w:asciiTheme="minorHAnsi" w:eastAsiaTheme="minorEastAsia" w:hAnsiTheme="minorHAnsi"/>
                <w:b w:val="0"/>
                <w:bCs w:val="0"/>
                <w:sz w:val="24"/>
                <w:szCs w:val="24"/>
                <w:lang w:eastAsia="nl-NL"/>
              </w:rPr>
              <w:tab/>
            </w:r>
            <w:r w:rsidRPr="00807DD8">
              <w:rPr>
                <w:rStyle w:val="Hyperlink"/>
                <w:rFonts w:cs="Arial"/>
              </w:rPr>
              <w:t>Het bouwen van netwerken (bouwsteen 2)</w:t>
            </w:r>
            <w:r>
              <w:rPr>
                <w:webHidden/>
              </w:rPr>
              <w:tab/>
            </w:r>
            <w:r>
              <w:rPr>
                <w:webHidden/>
              </w:rPr>
              <w:fldChar w:fldCharType="begin"/>
            </w:r>
            <w:r>
              <w:rPr>
                <w:webHidden/>
              </w:rPr>
              <w:instrText xml:space="preserve"> PAGEREF _Toc225338937 \h </w:instrText>
            </w:r>
            <w:r>
              <w:rPr>
                <w:webHidden/>
              </w:rPr>
            </w:r>
            <w:r>
              <w:rPr>
                <w:webHidden/>
              </w:rPr>
              <w:fldChar w:fldCharType="separate"/>
            </w:r>
            <w:r>
              <w:rPr>
                <w:webHidden/>
              </w:rPr>
              <w:t>7</w:t>
            </w:r>
            <w:r>
              <w:rPr>
                <w:webHidden/>
              </w:rPr>
              <w:fldChar w:fldCharType="end"/>
            </w:r>
          </w:hyperlink>
        </w:p>
        <w:p w14:paraId="493B0C05" w14:textId="137BCCD3" w:rsidR="00D943B2" w:rsidRDefault="00D943B2">
          <w:pPr>
            <w:pStyle w:val="Inhopg2"/>
            <w:rPr>
              <w:rFonts w:asciiTheme="minorHAnsi" w:eastAsiaTheme="minorEastAsia" w:hAnsiTheme="minorHAnsi"/>
              <w:b w:val="0"/>
              <w:bCs w:val="0"/>
              <w:sz w:val="24"/>
              <w:szCs w:val="24"/>
              <w:lang w:eastAsia="nl-NL"/>
            </w:rPr>
          </w:pPr>
          <w:hyperlink w:anchor="_Toc225338938" w:history="1">
            <w:r w:rsidRPr="00807DD8">
              <w:rPr>
                <w:rStyle w:val="Hyperlink"/>
                <w:rFonts w:cs="Arial"/>
                <w:i/>
                <w:iCs/>
              </w:rPr>
              <w:t>Samenwerking: publiek goed, wakker zijn, delen is vermenigvuldigen, co-creatie</w:t>
            </w:r>
            <w:r>
              <w:rPr>
                <w:webHidden/>
              </w:rPr>
              <w:tab/>
            </w:r>
            <w:r>
              <w:rPr>
                <w:webHidden/>
              </w:rPr>
              <w:fldChar w:fldCharType="begin"/>
            </w:r>
            <w:r>
              <w:rPr>
                <w:webHidden/>
              </w:rPr>
              <w:instrText xml:space="preserve"> PAGEREF _Toc225338938 \h </w:instrText>
            </w:r>
            <w:r>
              <w:rPr>
                <w:webHidden/>
              </w:rPr>
            </w:r>
            <w:r>
              <w:rPr>
                <w:webHidden/>
              </w:rPr>
              <w:fldChar w:fldCharType="separate"/>
            </w:r>
            <w:r>
              <w:rPr>
                <w:webHidden/>
              </w:rPr>
              <w:t>7</w:t>
            </w:r>
            <w:r>
              <w:rPr>
                <w:webHidden/>
              </w:rPr>
              <w:fldChar w:fldCharType="end"/>
            </w:r>
          </w:hyperlink>
        </w:p>
        <w:p w14:paraId="794907EF" w14:textId="72D948A9" w:rsidR="00D943B2" w:rsidRDefault="00D943B2">
          <w:pPr>
            <w:pStyle w:val="Inhopg2"/>
            <w:rPr>
              <w:rFonts w:asciiTheme="minorHAnsi" w:eastAsiaTheme="minorEastAsia" w:hAnsiTheme="minorHAnsi"/>
              <w:b w:val="0"/>
              <w:bCs w:val="0"/>
              <w:sz w:val="24"/>
              <w:szCs w:val="24"/>
              <w:lang w:eastAsia="nl-NL"/>
            </w:rPr>
          </w:pPr>
          <w:hyperlink w:anchor="_Toc225338939" w:history="1">
            <w:r w:rsidRPr="00807DD8">
              <w:rPr>
                <w:rStyle w:val="Hyperlink"/>
                <w:rFonts w:cs="Arial"/>
              </w:rPr>
              <w:t>5.</w:t>
            </w:r>
            <w:r>
              <w:rPr>
                <w:rFonts w:asciiTheme="minorHAnsi" w:eastAsiaTheme="minorEastAsia" w:hAnsiTheme="minorHAnsi"/>
                <w:b w:val="0"/>
                <w:bCs w:val="0"/>
                <w:sz w:val="24"/>
                <w:szCs w:val="24"/>
                <w:lang w:eastAsia="nl-NL"/>
              </w:rPr>
              <w:tab/>
            </w:r>
            <w:r w:rsidRPr="00807DD8">
              <w:rPr>
                <w:rStyle w:val="Hyperlink"/>
                <w:rFonts w:cs="Arial"/>
              </w:rPr>
              <w:t>Het werk organiseren (bouwsteen 3)</w:t>
            </w:r>
            <w:r>
              <w:rPr>
                <w:webHidden/>
              </w:rPr>
              <w:tab/>
            </w:r>
            <w:r>
              <w:rPr>
                <w:webHidden/>
              </w:rPr>
              <w:fldChar w:fldCharType="begin"/>
            </w:r>
            <w:r>
              <w:rPr>
                <w:webHidden/>
              </w:rPr>
              <w:instrText xml:space="preserve"> PAGEREF _Toc225338939 \h </w:instrText>
            </w:r>
            <w:r>
              <w:rPr>
                <w:webHidden/>
              </w:rPr>
            </w:r>
            <w:r>
              <w:rPr>
                <w:webHidden/>
              </w:rPr>
              <w:fldChar w:fldCharType="separate"/>
            </w:r>
            <w:r>
              <w:rPr>
                <w:webHidden/>
              </w:rPr>
              <w:t>8</w:t>
            </w:r>
            <w:r>
              <w:rPr>
                <w:webHidden/>
              </w:rPr>
              <w:fldChar w:fldCharType="end"/>
            </w:r>
          </w:hyperlink>
        </w:p>
        <w:p w14:paraId="01C26027" w14:textId="73F8D2CC" w:rsidR="00D943B2" w:rsidRDefault="00D943B2">
          <w:pPr>
            <w:pStyle w:val="Inhopg2"/>
            <w:rPr>
              <w:rFonts w:asciiTheme="minorHAnsi" w:eastAsiaTheme="minorEastAsia" w:hAnsiTheme="minorHAnsi"/>
              <w:b w:val="0"/>
              <w:bCs w:val="0"/>
              <w:sz w:val="24"/>
              <w:szCs w:val="24"/>
              <w:lang w:eastAsia="nl-NL"/>
            </w:rPr>
          </w:pPr>
          <w:hyperlink w:anchor="_Toc225338940" w:history="1">
            <w:r w:rsidRPr="00807DD8">
              <w:rPr>
                <w:rStyle w:val="Hyperlink"/>
                <w:rFonts w:cs="Arial"/>
                <w:i/>
                <w:iCs/>
              </w:rPr>
              <w:t>Leiderschap: levend systeem, aandacht, energie, resultaat, verbinding</w:t>
            </w:r>
            <w:r>
              <w:rPr>
                <w:webHidden/>
              </w:rPr>
              <w:tab/>
            </w:r>
            <w:r>
              <w:rPr>
                <w:webHidden/>
              </w:rPr>
              <w:fldChar w:fldCharType="begin"/>
            </w:r>
            <w:r>
              <w:rPr>
                <w:webHidden/>
              </w:rPr>
              <w:instrText xml:space="preserve"> PAGEREF _Toc225338940 \h </w:instrText>
            </w:r>
            <w:r>
              <w:rPr>
                <w:webHidden/>
              </w:rPr>
            </w:r>
            <w:r>
              <w:rPr>
                <w:webHidden/>
              </w:rPr>
              <w:fldChar w:fldCharType="separate"/>
            </w:r>
            <w:r>
              <w:rPr>
                <w:webHidden/>
              </w:rPr>
              <w:t>8</w:t>
            </w:r>
            <w:r>
              <w:rPr>
                <w:webHidden/>
              </w:rPr>
              <w:fldChar w:fldCharType="end"/>
            </w:r>
          </w:hyperlink>
        </w:p>
        <w:p w14:paraId="18EF6341" w14:textId="5DE93E4C" w:rsidR="00D943B2" w:rsidRDefault="00D943B2">
          <w:pPr>
            <w:pStyle w:val="Inhopg2"/>
            <w:rPr>
              <w:rFonts w:asciiTheme="minorHAnsi" w:eastAsiaTheme="minorEastAsia" w:hAnsiTheme="minorHAnsi"/>
              <w:b w:val="0"/>
              <w:bCs w:val="0"/>
              <w:sz w:val="24"/>
              <w:szCs w:val="24"/>
              <w:lang w:eastAsia="nl-NL"/>
            </w:rPr>
          </w:pPr>
          <w:hyperlink w:anchor="_Toc225338941" w:history="1">
            <w:r w:rsidRPr="00807DD8">
              <w:rPr>
                <w:rStyle w:val="Hyperlink"/>
                <w:rFonts w:cs="Arial"/>
              </w:rPr>
              <w:t>6.</w:t>
            </w:r>
            <w:r>
              <w:rPr>
                <w:rFonts w:asciiTheme="minorHAnsi" w:eastAsiaTheme="minorEastAsia" w:hAnsiTheme="minorHAnsi"/>
                <w:b w:val="0"/>
                <w:bCs w:val="0"/>
                <w:sz w:val="24"/>
                <w:szCs w:val="24"/>
                <w:lang w:eastAsia="nl-NL"/>
              </w:rPr>
              <w:tab/>
            </w:r>
            <w:r w:rsidRPr="00807DD8">
              <w:rPr>
                <w:rStyle w:val="Hyperlink"/>
                <w:rFonts w:cs="Arial"/>
              </w:rPr>
              <w:t>Leren en ontwikkelen (bouwsteen 4)</w:t>
            </w:r>
            <w:r>
              <w:rPr>
                <w:webHidden/>
              </w:rPr>
              <w:tab/>
            </w:r>
            <w:r>
              <w:rPr>
                <w:webHidden/>
              </w:rPr>
              <w:fldChar w:fldCharType="begin"/>
            </w:r>
            <w:r>
              <w:rPr>
                <w:webHidden/>
              </w:rPr>
              <w:instrText xml:space="preserve"> PAGEREF _Toc225338941 \h </w:instrText>
            </w:r>
            <w:r>
              <w:rPr>
                <w:webHidden/>
              </w:rPr>
            </w:r>
            <w:r>
              <w:rPr>
                <w:webHidden/>
              </w:rPr>
              <w:fldChar w:fldCharType="separate"/>
            </w:r>
            <w:r>
              <w:rPr>
                <w:webHidden/>
              </w:rPr>
              <w:t>11</w:t>
            </w:r>
            <w:r>
              <w:rPr>
                <w:webHidden/>
              </w:rPr>
              <w:fldChar w:fldCharType="end"/>
            </w:r>
          </w:hyperlink>
        </w:p>
        <w:p w14:paraId="32BF791A" w14:textId="3FECE167" w:rsidR="00D943B2" w:rsidRDefault="00D943B2">
          <w:pPr>
            <w:pStyle w:val="Inhopg2"/>
            <w:rPr>
              <w:rFonts w:asciiTheme="minorHAnsi" w:eastAsiaTheme="minorEastAsia" w:hAnsiTheme="minorHAnsi"/>
              <w:b w:val="0"/>
              <w:bCs w:val="0"/>
              <w:sz w:val="24"/>
              <w:szCs w:val="24"/>
              <w:lang w:eastAsia="nl-NL"/>
            </w:rPr>
          </w:pPr>
          <w:hyperlink w:anchor="_Toc225338942" w:history="1">
            <w:r w:rsidRPr="00807DD8">
              <w:rPr>
                <w:rStyle w:val="Hyperlink"/>
                <w:rFonts w:cs="Arial"/>
                <w:i/>
                <w:iCs/>
              </w:rPr>
              <w:t>Medewerkers: binden boeien en behouden, persoonlijk, fit, nieuwsgierig, professioneel</w:t>
            </w:r>
            <w:r>
              <w:rPr>
                <w:webHidden/>
              </w:rPr>
              <w:tab/>
            </w:r>
            <w:r>
              <w:rPr>
                <w:webHidden/>
              </w:rPr>
              <w:fldChar w:fldCharType="begin"/>
            </w:r>
            <w:r>
              <w:rPr>
                <w:webHidden/>
              </w:rPr>
              <w:instrText xml:space="preserve"> PAGEREF _Toc225338942 \h </w:instrText>
            </w:r>
            <w:r>
              <w:rPr>
                <w:webHidden/>
              </w:rPr>
            </w:r>
            <w:r>
              <w:rPr>
                <w:webHidden/>
              </w:rPr>
              <w:fldChar w:fldCharType="separate"/>
            </w:r>
            <w:r>
              <w:rPr>
                <w:webHidden/>
              </w:rPr>
              <w:t>11</w:t>
            </w:r>
            <w:r>
              <w:rPr>
                <w:webHidden/>
              </w:rPr>
              <w:fldChar w:fldCharType="end"/>
            </w:r>
          </w:hyperlink>
        </w:p>
        <w:p w14:paraId="7695A5AC" w14:textId="1897CBCC" w:rsidR="00D943B2" w:rsidRDefault="00D943B2">
          <w:pPr>
            <w:pStyle w:val="Inhopg2"/>
            <w:rPr>
              <w:rFonts w:asciiTheme="minorHAnsi" w:eastAsiaTheme="minorEastAsia" w:hAnsiTheme="minorHAnsi"/>
              <w:b w:val="0"/>
              <w:bCs w:val="0"/>
              <w:sz w:val="24"/>
              <w:szCs w:val="24"/>
              <w:lang w:eastAsia="nl-NL"/>
            </w:rPr>
          </w:pPr>
          <w:hyperlink w:anchor="_Toc225338943" w:history="1">
            <w:r w:rsidRPr="00807DD8">
              <w:rPr>
                <w:rStyle w:val="Hyperlink"/>
                <w:rFonts w:cs="Arial"/>
              </w:rPr>
              <w:t>7.</w:t>
            </w:r>
            <w:r>
              <w:rPr>
                <w:rFonts w:asciiTheme="minorHAnsi" w:eastAsiaTheme="minorEastAsia" w:hAnsiTheme="minorHAnsi"/>
                <w:b w:val="0"/>
                <w:bCs w:val="0"/>
                <w:sz w:val="24"/>
                <w:szCs w:val="24"/>
                <w:lang w:eastAsia="nl-NL"/>
              </w:rPr>
              <w:tab/>
            </w:r>
            <w:r w:rsidRPr="00807DD8">
              <w:rPr>
                <w:rStyle w:val="Hyperlink"/>
                <w:rFonts w:cs="Arial"/>
              </w:rPr>
              <w:t>Inzicht in en reflectie op kwaliteit (bouwsteen 5)</w:t>
            </w:r>
            <w:r>
              <w:rPr>
                <w:webHidden/>
              </w:rPr>
              <w:tab/>
            </w:r>
            <w:r>
              <w:rPr>
                <w:webHidden/>
              </w:rPr>
              <w:fldChar w:fldCharType="begin"/>
            </w:r>
            <w:r>
              <w:rPr>
                <w:webHidden/>
              </w:rPr>
              <w:instrText xml:space="preserve"> PAGEREF _Toc225338943 \h </w:instrText>
            </w:r>
            <w:r>
              <w:rPr>
                <w:webHidden/>
              </w:rPr>
            </w:r>
            <w:r>
              <w:rPr>
                <w:webHidden/>
              </w:rPr>
              <w:fldChar w:fldCharType="separate"/>
            </w:r>
            <w:r>
              <w:rPr>
                <w:webHidden/>
              </w:rPr>
              <w:t>12</w:t>
            </w:r>
            <w:r>
              <w:rPr>
                <w:webHidden/>
              </w:rPr>
              <w:fldChar w:fldCharType="end"/>
            </w:r>
          </w:hyperlink>
        </w:p>
        <w:p w14:paraId="66019F68" w14:textId="3F820DFC" w:rsidR="00D943B2" w:rsidRDefault="00D943B2">
          <w:pPr>
            <w:pStyle w:val="Inhopg2"/>
            <w:rPr>
              <w:rFonts w:asciiTheme="minorHAnsi" w:eastAsiaTheme="minorEastAsia" w:hAnsiTheme="minorHAnsi"/>
              <w:b w:val="0"/>
              <w:bCs w:val="0"/>
              <w:sz w:val="24"/>
              <w:szCs w:val="24"/>
              <w:lang w:eastAsia="nl-NL"/>
            </w:rPr>
          </w:pPr>
          <w:hyperlink w:anchor="_Toc225338944" w:history="1">
            <w:r w:rsidRPr="00807DD8">
              <w:rPr>
                <w:rStyle w:val="Hyperlink"/>
                <w:rFonts w:cs="Arial"/>
              </w:rPr>
              <w:t>Organisatie: een leven lang leren, eenvoud, kwaliteit, financieel gezond, duurzaamheid</w:t>
            </w:r>
            <w:r>
              <w:rPr>
                <w:webHidden/>
              </w:rPr>
              <w:tab/>
            </w:r>
            <w:r>
              <w:rPr>
                <w:webHidden/>
              </w:rPr>
              <w:fldChar w:fldCharType="begin"/>
            </w:r>
            <w:r>
              <w:rPr>
                <w:webHidden/>
              </w:rPr>
              <w:instrText xml:space="preserve"> PAGEREF _Toc225338944 \h </w:instrText>
            </w:r>
            <w:r>
              <w:rPr>
                <w:webHidden/>
              </w:rPr>
            </w:r>
            <w:r>
              <w:rPr>
                <w:webHidden/>
              </w:rPr>
              <w:fldChar w:fldCharType="separate"/>
            </w:r>
            <w:r>
              <w:rPr>
                <w:webHidden/>
              </w:rPr>
              <w:t>12</w:t>
            </w:r>
            <w:r>
              <w:rPr>
                <w:webHidden/>
              </w:rPr>
              <w:fldChar w:fldCharType="end"/>
            </w:r>
          </w:hyperlink>
        </w:p>
        <w:p w14:paraId="674D5695" w14:textId="15481135" w:rsidR="00D943B2" w:rsidRDefault="00D943B2">
          <w:pPr>
            <w:pStyle w:val="Inhopg2"/>
            <w:rPr>
              <w:rFonts w:asciiTheme="minorHAnsi" w:eastAsiaTheme="minorEastAsia" w:hAnsiTheme="minorHAnsi"/>
              <w:b w:val="0"/>
              <w:bCs w:val="0"/>
              <w:sz w:val="24"/>
              <w:szCs w:val="24"/>
              <w:lang w:eastAsia="nl-NL"/>
            </w:rPr>
          </w:pPr>
          <w:hyperlink w:anchor="_Toc225338945" w:history="1">
            <w:r w:rsidRPr="00807DD8">
              <w:rPr>
                <w:rStyle w:val="Hyperlink"/>
                <w:rFonts w:cs="Arial"/>
              </w:rPr>
              <w:t>8.</w:t>
            </w:r>
            <w:r>
              <w:rPr>
                <w:rFonts w:asciiTheme="minorHAnsi" w:eastAsiaTheme="minorEastAsia" w:hAnsiTheme="minorHAnsi"/>
                <w:b w:val="0"/>
                <w:bCs w:val="0"/>
                <w:sz w:val="24"/>
                <w:szCs w:val="24"/>
                <w:lang w:eastAsia="nl-NL"/>
              </w:rPr>
              <w:tab/>
            </w:r>
            <w:r w:rsidRPr="00807DD8">
              <w:rPr>
                <w:rStyle w:val="Hyperlink"/>
                <w:rFonts w:cs="Arial"/>
              </w:rPr>
              <w:t>Analyse Wet zorg en dwang 2025</w:t>
            </w:r>
            <w:r>
              <w:rPr>
                <w:webHidden/>
              </w:rPr>
              <w:tab/>
            </w:r>
            <w:r>
              <w:rPr>
                <w:webHidden/>
              </w:rPr>
              <w:fldChar w:fldCharType="begin"/>
            </w:r>
            <w:r>
              <w:rPr>
                <w:webHidden/>
              </w:rPr>
              <w:instrText xml:space="preserve"> PAGEREF _Toc225338945 \h </w:instrText>
            </w:r>
            <w:r>
              <w:rPr>
                <w:webHidden/>
              </w:rPr>
            </w:r>
            <w:r>
              <w:rPr>
                <w:webHidden/>
              </w:rPr>
              <w:fldChar w:fldCharType="separate"/>
            </w:r>
            <w:r>
              <w:rPr>
                <w:webHidden/>
              </w:rPr>
              <w:t>14</w:t>
            </w:r>
            <w:r>
              <w:rPr>
                <w:webHidden/>
              </w:rPr>
              <w:fldChar w:fldCharType="end"/>
            </w:r>
          </w:hyperlink>
        </w:p>
        <w:p w14:paraId="1CFF915C" w14:textId="1B39C393" w:rsidR="00D943B2" w:rsidRDefault="00D943B2">
          <w:pPr>
            <w:pStyle w:val="Inhopg2"/>
            <w:rPr>
              <w:rFonts w:asciiTheme="minorHAnsi" w:eastAsiaTheme="minorEastAsia" w:hAnsiTheme="minorHAnsi"/>
              <w:b w:val="0"/>
              <w:bCs w:val="0"/>
              <w:sz w:val="24"/>
              <w:szCs w:val="24"/>
              <w:lang w:eastAsia="nl-NL"/>
            </w:rPr>
          </w:pPr>
          <w:hyperlink w:anchor="_Toc225338946" w:history="1">
            <w:r w:rsidRPr="00807DD8">
              <w:rPr>
                <w:rStyle w:val="Hyperlink"/>
                <w:rFonts w:cs="Arial"/>
              </w:rPr>
              <w:t>9.</w:t>
            </w:r>
            <w:r>
              <w:rPr>
                <w:rFonts w:asciiTheme="minorHAnsi" w:eastAsiaTheme="minorEastAsia" w:hAnsiTheme="minorHAnsi"/>
                <w:b w:val="0"/>
                <w:bCs w:val="0"/>
                <w:sz w:val="24"/>
                <w:szCs w:val="24"/>
                <w:lang w:eastAsia="nl-NL"/>
              </w:rPr>
              <w:tab/>
            </w:r>
            <w:r w:rsidRPr="00807DD8">
              <w:rPr>
                <w:rStyle w:val="Hyperlink"/>
                <w:rFonts w:cs="Arial"/>
              </w:rPr>
              <w:t>Perspectief naar volgend jaar</w:t>
            </w:r>
            <w:r>
              <w:rPr>
                <w:webHidden/>
              </w:rPr>
              <w:tab/>
            </w:r>
            <w:r>
              <w:rPr>
                <w:webHidden/>
              </w:rPr>
              <w:fldChar w:fldCharType="begin"/>
            </w:r>
            <w:r>
              <w:rPr>
                <w:webHidden/>
              </w:rPr>
              <w:instrText xml:space="preserve"> PAGEREF _Toc225338946 \h </w:instrText>
            </w:r>
            <w:r>
              <w:rPr>
                <w:webHidden/>
              </w:rPr>
            </w:r>
            <w:r>
              <w:rPr>
                <w:webHidden/>
              </w:rPr>
              <w:fldChar w:fldCharType="separate"/>
            </w:r>
            <w:r>
              <w:rPr>
                <w:webHidden/>
              </w:rPr>
              <w:t>17</w:t>
            </w:r>
            <w:r>
              <w:rPr>
                <w:webHidden/>
              </w:rPr>
              <w:fldChar w:fldCharType="end"/>
            </w:r>
          </w:hyperlink>
        </w:p>
        <w:p w14:paraId="09A402FA" w14:textId="7D1FE129" w:rsidR="00AB4A3E" w:rsidRPr="007D7206" w:rsidRDefault="00740C06">
          <w:pPr>
            <w:rPr>
              <w:rFonts w:cs="Arial"/>
              <w:b/>
              <w:bCs/>
            </w:rPr>
          </w:pPr>
          <w:r w:rsidRPr="007D7206">
            <w:rPr>
              <w:rFonts w:cs="Arial"/>
              <w:b/>
              <w:bCs/>
            </w:rPr>
            <w:fldChar w:fldCharType="end"/>
          </w:r>
        </w:p>
        <w:p w14:paraId="084BF974" w14:textId="6AB2274F" w:rsidR="00740C06" w:rsidRPr="007D7206" w:rsidRDefault="00FF326F">
          <w:pPr>
            <w:rPr>
              <w:rFonts w:cs="Arial"/>
            </w:rPr>
          </w:pPr>
        </w:p>
      </w:sdtContent>
    </w:sdt>
    <w:p w14:paraId="1EC4A257" w14:textId="77777777" w:rsidR="00E935DC" w:rsidRPr="007D7206" w:rsidRDefault="00E935DC" w:rsidP="00E67579">
      <w:pPr>
        <w:pStyle w:val="Kop2"/>
        <w:ind w:left="720"/>
        <w:rPr>
          <w:rFonts w:cs="Arial"/>
          <w:color w:val="A40931" w:themeColor="accent6"/>
        </w:rPr>
      </w:pPr>
    </w:p>
    <w:p w14:paraId="22068B54" w14:textId="789494FB" w:rsidR="00E67579" w:rsidRPr="007D7206" w:rsidRDefault="00E67579" w:rsidP="00E67579">
      <w:pPr>
        <w:pStyle w:val="Kop2"/>
        <w:ind w:left="720"/>
        <w:rPr>
          <w:rFonts w:cs="Arial"/>
          <w:color w:val="A40931" w:themeColor="accent6"/>
        </w:rPr>
      </w:pPr>
    </w:p>
    <w:p w14:paraId="48011893" w14:textId="77777777" w:rsidR="00E935DC" w:rsidRPr="007D7206" w:rsidRDefault="00E935DC" w:rsidP="00E935DC">
      <w:pPr>
        <w:rPr>
          <w:rFonts w:cs="Arial"/>
        </w:rPr>
      </w:pPr>
    </w:p>
    <w:p w14:paraId="512D3908" w14:textId="1589B135" w:rsidR="00E935DC" w:rsidRPr="007D7206" w:rsidRDefault="00BE5426" w:rsidP="00BE5426">
      <w:pPr>
        <w:tabs>
          <w:tab w:val="left" w:pos="4107"/>
          <w:tab w:val="left" w:pos="6499"/>
        </w:tabs>
        <w:rPr>
          <w:rFonts w:cs="Arial"/>
        </w:rPr>
      </w:pPr>
      <w:r>
        <w:rPr>
          <w:rFonts w:cs="Arial"/>
        </w:rPr>
        <w:tab/>
      </w:r>
      <w:r>
        <w:rPr>
          <w:rFonts w:cs="Arial"/>
        </w:rPr>
        <w:tab/>
      </w:r>
    </w:p>
    <w:p w14:paraId="6FA015D6" w14:textId="77777777" w:rsidR="00E935DC" w:rsidRPr="007D7206" w:rsidRDefault="00E935DC" w:rsidP="00E935DC">
      <w:pPr>
        <w:rPr>
          <w:rFonts w:cs="Arial"/>
        </w:rPr>
      </w:pPr>
    </w:p>
    <w:p w14:paraId="28CB93A9" w14:textId="77777777" w:rsidR="00E935DC" w:rsidRPr="007D7206" w:rsidRDefault="00E935DC" w:rsidP="00E935DC">
      <w:pPr>
        <w:rPr>
          <w:rFonts w:cs="Arial"/>
        </w:rPr>
      </w:pPr>
    </w:p>
    <w:p w14:paraId="427E5261" w14:textId="77777777" w:rsidR="00E935DC" w:rsidRPr="007D7206" w:rsidRDefault="00E935DC" w:rsidP="00E935DC">
      <w:pPr>
        <w:rPr>
          <w:rFonts w:cs="Arial"/>
        </w:rPr>
      </w:pPr>
    </w:p>
    <w:p w14:paraId="729AC4BC" w14:textId="77777777" w:rsidR="00E935DC" w:rsidRPr="007D7206" w:rsidRDefault="00E935DC" w:rsidP="00E935DC">
      <w:pPr>
        <w:rPr>
          <w:rFonts w:cs="Arial"/>
        </w:rPr>
      </w:pPr>
    </w:p>
    <w:p w14:paraId="4D720690" w14:textId="77777777" w:rsidR="00E935DC" w:rsidRPr="007D7206" w:rsidRDefault="00E935DC" w:rsidP="00E935DC">
      <w:pPr>
        <w:rPr>
          <w:rFonts w:cs="Arial"/>
        </w:rPr>
      </w:pPr>
    </w:p>
    <w:p w14:paraId="2E347FC7" w14:textId="77777777" w:rsidR="00E935DC" w:rsidRPr="007D7206" w:rsidRDefault="00E935DC" w:rsidP="00E935DC">
      <w:pPr>
        <w:rPr>
          <w:rFonts w:cs="Arial"/>
        </w:rPr>
      </w:pPr>
    </w:p>
    <w:p w14:paraId="6E1AB888" w14:textId="77777777" w:rsidR="00E935DC" w:rsidRPr="007D7206" w:rsidRDefault="00E935DC" w:rsidP="00E935DC">
      <w:pPr>
        <w:rPr>
          <w:rFonts w:cs="Arial"/>
        </w:rPr>
      </w:pPr>
    </w:p>
    <w:p w14:paraId="5458362B" w14:textId="77777777" w:rsidR="00E935DC" w:rsidRPr="007D7206" w:rsidRDefault="00E935DC" w:rsidP="00E935DC">
      <w:pPr>
        <w:rPr>
          <w:rFonts w:cs="Arial"/>
        </w:rPr>
      </w:pPr>
    </w:p>
    <w:p w14:paraId="6C8B30D6" w14:textId="77777777" w:rsidR="00E935DC" w:rsidRPr="007D7206" w:rsidRDefault="00E935DC" w:rsidP="00E935DC">
      <w:pPr>
        <w:rPr>
          <w:rFonts w:cs="Arial"/>
        </w:rPr>
      </w:pPr>
    </w:p>
    <w:p w14:paraId="7A07AD92" w14:textId="77777777" w:rsidR="00E935DC" w:rsidRPr="007D7206" w:rsidRDefault="00E935DC" w:rsidP="00E935DC">
      <w:pPr>
        <w:rPr>
          <w:rFonts w:cs="Arial"/>
        </w:rPr>
      </w:pPr>
    </w:p>
    <w:p w14:paraId="6EEB42C6" w14:textId="77777777" w:rsidR="00E935DC" w:rsidRPr="007D7206" w:rsidRDefault="00E935DC" w:rsidP="00E935DC">
      <w:pPr>
        <w:rPr>
          <w:rFonts w:cs="Arial"/>
        </w:rPr>
      </w:pPr>
    </w:p>
    <w:p w14:paraId="7DF45C48" w14:textId="77777777" w:rsidR="00921BB3" w:rsidRPr="007D7206" w:rsidRDefault="00921BB3" w:rsidP="00E935DC">
      <w:pPr>
        <w:rPr>
          <w:rFonts w:cs="Arial"/>
        </w:rPr>
      </w:pPr>
    </w:p>
    <w:p w14:paraId="6D0187E4" w14:textId="77777777" w:rsidR="00921BB3" w:rsidRPr="007D7206" w:rsidRDefault="00921BB3" w:rsidP="00E935DC">
      <w:pPr>
        <w:rPr>
          <w:rFonts w:cs="Arial"/>
        </w:rPr>
      </w:pPr>
    </w:p>
    <w:p w14:paraId="69B8D683" w14:textId="77777777" w:rsidR="00921BB3" w:rsidRPr="007D7206" w:rsidRDefault="00921BB3" w:rsidP="00E935DC">
      <w:pPr>
        <w:rPr>
          <w:rFonts w:cs="Arial"/>
        </w:rPr>
      </w:pPr>
    </w:p>
    <w:p w14:paraId="6ED34E62" w14:textId="77777777" w:rsidR="00921BB3" w:rsidRPr="007D7206" w:rsidRDefault="00921BB3" w:rsidP="00E935DC">
      <w:pPr>
        <w:rPr>
          <w:rFonts w:cs="Arial"/>
        </w:rPr>
      </w:pPr>
    </w:p>
    <w:p w14:paraId="461C67E6" w14:textId="77777777" w:rsidR="00870425" w:rsidRPr="007D7206" w:rsidRDefault="00870425" w:rsidP="00870425">
      <w:pPr>
        <w:pStyle w:val="Kop2"/>
        <w:rPr>
          <w:rFonts w:cs="Arial"/>
          <w:color w:val="A40931" w:themeColor="accent6"/>
        </w:rPr>
      </w:pPr>
      <w:bookmarkStart w:id="1" w:name="_Toc225338932"/>
      <w:bookmarkStart w:id="2" w:name="_Hlk190427238"/>
      <w:r w:rsidRPr="007D7206">
        <w:rPr>
          <w:rFonts w:cs="Arial"/>
          <w:color w:val="A40931" w:themeColor="accent6"/>
        </w:rPr>
        <w:t>Inleiding</w:t>
      </w:r>
      <w:bookmarkEnd w:id="1"/>
    </w:p>
    <w:p w14:paraId="4ACAB98C" w14:textId="77777777" w:rsidR="00870425" w:rsidRPr="007D7206" w:rsidRDefault="00870425" w:rsidP="00870425">
      <w:pPr>
        <w:rPr>
          <w:rFonts w:cs="Arial"/>
          <w:i/>
          <w:iCs/>
        </w:rPr>
      </w:pPr>
      <w:r w:rsidRPr="007D7206">
        <w:rPr>
          <w:rFonts w:cs="Arial"/>
          <w:i/>
          <w:iCs/>
        </w:rPr>
        <w:t xml:space="preserve">Sinds 1 juli 2024 is </w:t>
      </w:r>
      <w:r w:rsidRPr="007D7206">
        <w:rPr>
          <w:rFonts w:cs="Arial"/>
          <w:b/>
          <w:bCs/>
          <w:i/>
          <w:iCs/>
        </w:rPr>
        <w:t>het Generiek Kompas</w:t>
      </w:r>
      <w:r w:rsidRPr="007D7206">
        <w:rPr>
          <w:rFonts w:cs="Arial"/>
          <w:i/>
          <w:iCs/>
        </w:rPr>
        <w:t xml:space="preserve"> ‘Samenwerken aan kwaliteit van bestaan’ van kracht. </w:t>
      </w:r>
    </w:p>
    <w:p w14:paraId="5E3D0547" w14:textId="126E0810" w:rsidR="00870425" w:rsidRPr="007D7206" w:rsidRDefault="00870425" w:rsidP="00870425">
      <w:pPr>
        <w:rPr>
          <w:rFonts w:cs="Arial"/>
          <w:i/>
          <w:iCs/>
          <w:color w:val="000000"/>
          <w:sz w:val="35"/>
          <w:szCs w:val="35"/>
        </w:rPr>
      </w:pPr>
      <w:r w:rsidRPr="007D7206">
        <w:rPr>
          <w:rFonts w:cs="Arial"/>
          <w:i/>
          <w:iCs/>
        </w:rPr>
        <w:t xml:space="preserve">Het Generiek </w:t>
      </w:r>
      <w:r w:rsidR="00F2044A">
        <w:rPr>
          <w:rFonts w:cs="Arial"/>
          <w:i/>
          <w:iCs/>
        </w:rPr>
        <w:t>K</w:t>
      </w:r>
      <w:r w:rsidRPr="007D7206">
        <w:rPr>
          <w:rFonts w:cs="Arial"/>
          <w:i/>
          <w:iCs/>
        </w:rPr>
        <w:t xml:space="preserve">ompas is bedoeld voor mensen van alle leeftijden die in hun dagelijks leven, naast informele zorg, ook professionele ondersteuning, zorg en behandeling nodig hebben. </w:t>
      </w:r>
      <w:r w:rsidRPr="007D7206">
        <w:rPr>
          <w:rFonts w:cs="Arial"/>
          <w:i/>
          <w:iCs/>
          <w:color w:val="000000"/>
          <w:szCs w:val="20"/>
        </w:rPr>
        <w:t xml:space="preserve">Het Generiek kompas vervangt de verschillende kwaliteitskaders waarin beschreven stond wat goede zorg is voor bijvoorbeeld de verpleeghuiszorg en de wijkverpleging. Terwijl de </w:t>
      </w:r>
      <w:r w:rsidR="001B31C0">
        <w:rPr>
          <w:rFonts w:cs="Arial"/>
          <w:i/>
          <w:iCs/>
          <w:color w:val="000000"/>
          <w:szCs w:val="20"/>
        </w:rPr>
        <w:t>k</w:t>
      </w:r>
      <w:r w:rsidRPr="007D7206">
        <w:rPr>
          <w:rFonts w:cs="Arial"/>
          <w:i/>
          <w:iCs/>
          <w:color w:val="000000"/>
          <w:szCs w:val="20"/>
        </w:rPr>
        <w:t>waliteitskaders sterk normerend waren is het Generiek Kompas meer richtinggevend. De uitgangspunten onder het kompas zijn gericht op het bevorderen van een goede kwaliteit van bestaan.</w:t>
      </w:r>
    </w:p>
    <w:p w14:paraId="66005154" w14:textId="22C9F8B6" w:rsidR="00870425" w:rsidRPr="007D7206" w:rsidRDefault="00870425" w:rsidP="00870425">
      <w:pPr>
        <w:autoSpaceDE w:val="0"/>
        <w:autoSpaceDN w:val="0"/>
        <w:adjustRightInd w:val="0"/>
        <w:spacing w:after="0" w:line="240" w:lineRule="auto"/>
        <w:rPr>
          <w:rFonts w:eastAsia="Aptos" w:cs="Arial"/>
          <w:color w:val="000000"/>
          <w:kern w:val="0"/>
          <w:szCs w:val="20"/>
          <w14:ligatures w14:val="none"/>
        </w:rPr>
      </w:pPr>
      <w:r w:rsidRPr="007D7206">
        <w:rPr>
          <w:rFonts w:eastAsia="Aptos" w:cs="Arial"/>
          <w:color w:val="000000"/>
          <w:kern w:val="0"/>
          <w:szCs w:val="20"/>
          <w14:ligatures w14:val="none"/>
        </w:rPr>
        <w:t>In dit</w:t>
      </w:r>
      <w:r w:rsidRPr="007D7206">
        <w:rPr>
          <w:rFonts w:eastAsia="Aptos" w:cs="Arial"/>
          <w:b/>
          <w:bCs/>
          <w:color w:val="000000"/>
          <w:kern w:val="0"/>
          <w:szCs w:val="20"/>
          <w14:ligatures w14:val="none"/>
        </w:rPr>
        <w:t xml:space="preserve"> kwaliteitsbeeld 2025</w:t>
      </w:r>
      <w:r w:rsidR="005427D4">
        <w:rPr>
          <w:rFonts w:eastAsia="Aptos" w:cs="Arial"/>
          <w:b/>
          <w:bCs/>
          <w:color w:val="000000"/>
          <w:kern w:val="0"/>
          <w:szCs w:val="20"/>
          <w14:ligatures w14:val="none"/>
        </w:rPr>
        <w:t xml:space="preserve"> </w:t>
      </w:r>
      <w:r w:rsidRPr="007D7206">
        <w:rPr>
          <w:rFonts w:eastAsia="Aptos" w:cs="Arial"/>
          <w:b/>
          <w:bCs/>
          <w:color w:val="000000"/>
          <w:kern w:val="0"/>
          <w:szCs w:val="20"/>
          <w14:ligatures w14:val="none"/>
        </w:rPr>
        <w:t xml:space="preserve">- 2026 </w:t>
      </w:r>
      <w:r w:rsidRPr="007D7206">
        <w:rPr>
          <w:rFonts w:eastAsia="Aptos" w:cs="Arial"/>
          <w:color w:val="000000"/>
          <w:kern w:val="0"/>
          <w:szCs w:val="20"/>
          <w14:ligatures w14:val="none"/>
        </w:rPr>
        <w:t>kijken we aan de hand van het kwaliteitskompas, als De Lange Wei trots terug op 2025 en vol vertrouwen vooruit naar 2026</w:t>
      </w:r>
      <w:r w:rsidRPr="007D7206">
        <w:rPr>
          <w:rFonts w:eastAsia="Aptos" w:cs="Arial"/>
          <w:b/>
          <w:bCs/>
          <w:color w:val="000000"/>
          <w:kern w:val="0"/>
          <w:szCs w:val="20"/>
          <w14:ligatures w14:val="none"/>
        </w:rPr>
        <w:t xml:space="preserve">. </w:t>
      </w:r>
      <w:r w:rsidRPr="007D7206">
        <w:rPr>
          <w:rFonts w:eastAsia="Aptos" w:cs="Arial"/>
          <w:color w:val="000000"/>
          <w:kern w:val="0"/>
          <w:szCs w:val="20"/>
          <w14:ligatures w14:val="none"/>
        </w:rPr>
        <w:t>We bieden een terugblik, vooruitblik en reflectie: wat waren de doelen</w:t>
      </w:r>
      <w:r w:rsidR="00B11E67">
        <w:rPr>
          <w:rFonts w:eastAsia="Aptos" w:cs="Arial"/>
          <w:color w:val="000000"/>
          <w:kern w:val="0"/>
          <w:szCs w:val="20"/>
          <w14:ligatures w14:val="none"/>
        </w:rPr>
        <w:t>?</w:t>
      </w:r>
      <w:r w:rsidRPr="007D7206">
        <w:rPr>
          <w:rFonts w:eastAsia="Aptos" w:cs="Arial"/>
          <w:color w:val="000000"/>
          <w:kern w:val="0"/>
          <w:szCs w:val="20"/>
          <w14:ligatures w14:val="none"/>
        </w:rPr>
        <w:t xml:space="preserve"> </w:t>
      </w:r>
      <w:r w:rsidR="00B11E67">
        <w:rPr>
          <w:rFonts w:eastAsia="Aptos" w:cs="Arial"/>
          <w:color w:val="000000"/>
          <w:kern w:val="0"/>
          <w:szCs w:val="20"/>
          <w14:ligatures w14:val="none"/>
        </w:rPr>
        <w:t>H</w:t>
      </w:r>
      <w:r w:rsidRPr="007D7206">
        <w:rPr>
          <w:rFonts w:eastAsia="Aptos" w:cs="Arial"/>
          <w:color w:val="000000"/>
          <w:kern w:val="0"/>
          <w:szCs w:val="20"/>
          <w14:ligatures w14:val="none"/>
        </w:rPr>
        <w:t>oe zijn deze gemonitord</w:t>
      </w:r>
      <w:r w:rsidR="00B11E67">
        <w:rPr>
          <w:rFonts w:eastAsia="Aptos" w:cs="Arial"/>
          <w:color w:val="000000"/>
          <w:kern w:val="0"/>
          <w:szCs w:val="20"/>
          <w14:ligatures w14:val="none"/>
        </w:rPr>
        <w:t>?</w:t>
      </w:r>
      <w:r w:rsidRPr="007D7206">
        <w:rPr>
          <w:rFonts w:eastAsia="Aptos" w:cs="Arial"/>
          <w:color w:val="000000"/>
          <w:kern w:val="0"/>
          <w:szCs w:val="20"/>
          <w14:ligatures w14:val="none"/>
        </w:rPr>
        <w:t xml:space="preserve"> </w:t>
      </w:r>
      <w:r w:rsidR="00B11E67">
        <w:rPr>
          <w:rFonts w:eastAsia="Aptos" w:cs="Arial"/>
          <w:color w:val="000000"/>
          <w:kern w:val="0"/>
          <w:szCs w:val="20"/>
          <w14:ligatures w14:val="none"/>
        </w:rPr>
        <w:t>W</w:t>
      </w:r>
      <w:r w:rsidRPr="007D7206">
        <w:rPr>
          <w:rFonts w:eastAsia="Aptos" w:cs="Arial"/>
          <w:color w:val="000000"/>
          <w:kern w:val="0"/>
          <w:szCs w:val="20"/>
          <w14:ligatures w14:val="none"/>
        </w:rPr>
        <w:t>elke dilemma’s deden zich voor</w:t>
      </w:r>
      <w:r w:rsidR="00950D98">
        <w:rPr>
          <w:rFonts w:eastAsia="Aptos" w:cs="Arial"/>
          <w:color w:val="000000"/>
          <w:kern w:val="0"/>
          <w:szCs w:val="20"/>
          <w14:ligatures w14:val="none"/>
        </w:rPr>
        <w:t>?</w:t>
      </w:r>
      <w:r w:rsidR="006B15A3">
        <w:rPr>
          <w:rFonts w:eastAsia="Aptos" w:cs="Arial"/>
          <w:color w:val="000000"/>
          <w:kern w:val="0"/>
          <w:szCs w:val="20"/>
          <w14:ligatures w14:val="none"/>
        </w:rPr>
        <w:t xml:space="preserve"> </w:t>
      </w:r>
      <w:r w:rsidR="00950D98">
        <w:rPr>
          <w:rFonts w:eastAsia="Aptos" w:cs="Arial"/>
          <w:color w:val="000000"/>
          <w:kern w:val="0"/>
          <w:szCs w:val="20"/>
          <w14:ligatures w14:val="none"/>
        </w:rPr>
        <w:t>H</w:t>
      </w:r>
      <w:r w:rsidRPr="007D7206">
        <w:rPr>
          <w:rFonts w:eastAsia="Aptos" w:cs="Arial"/>
          <w:color w:val="000000"/>
          <w:kern w:val="0"/>
          <w:szCs w:val="20"/>
          <w14:ligatures w14:val="none"/>
        </w:rPr>
        <w:t>oe verliep het proces van leren en ontwikkelen</w:t>
      </w:r>
      <w:r w:rsidR="00950D98">
        <w:rPr>
          <w:rFonts w:eastAsia="Aptos" w:cs="Arial"/>
          <w:color w:val="000000"/>
          <w:kern w:val="0"/>
          <w:szCs w:val="20"/>
          <w14:ligatures w14:val="none"/>
        </w:rPr>
        <w:t>?</w:t>
      </w:r>
      <w:r w:rsidRPr="007D7206">
        <w:rPr>
          <w:rFonts w:eastAsia="Aptos" w:cs="Arial"/>
          <w:color w:val="000000"/>
          <w:kern w:val="0"/>
          <w:szCs w:val="20"/>
          <w14:ligatures w14:val="none"/>
        </w:rPr>
        <w:t xml:space="preserve"> </w:t>
      </w:r>
      <w:r w:rsidR="006B15A3" w:rsidRPr="007D7206">
        <w:rPr>
          <w:rFonts w:eastAsia="Aptos" w:cs="Arial"/>
          <w:color w:val="000000"/>
          <w:kern w:val="0"/>
          <w:szCs w:val="20"/>
          <w14:ligatures w14:val="none"/>
        </w:rPr>
        <w:t>Welke</w:t>
      </w:r>
      <w:r w:rsidRPr="007D7206">
        <w:rPr>
          <w:rFonts w:eastAsia="Aptos" w:cs="Arial"/>
          <w:color w:val="000000"/>
          <w:kern w:val="0"/>
          <w:szCs w:val="20"/>
          <w14:ligatures w14:val="none"/>
        </w:rPr>
        <w:t xml:space="preserve"> doelen zijn behaald en welke niet</w:t>
      </w:r>
      <w:r w:rsidR="00950D98">
        <w:rPr>
          <w:rFonts w:eastAsia="Aptos" w:cs="Arial"/>
          <w:color w:val="000000"/>
          <w:kern w:val="0"/>
          <w:szCs w:val="20"/>
          <w14:ligatures w14:val="none"/>
        </w:rPr>
        <w:t>?</w:t>
      </w:r>
      <w:r w:rsidRPr="007D7206">
        <w:rPr>
          <w:rFonts w:eastAsia="Aptos" w:cs="Arial"/>
          <w:color w:val="000000"/>
          <w:kern w:val="0"/>
          <w:szCs w:val="20"/>
          <w14:ligatures w14:val="none"/>
        </w:rPr>
        <w:t xml:space="preserve"> </w:t>
      </w:r>
      <w:r w:rsidR="006B15A3">
        <w:rPr>
          <w:rFonts w:eastAsia="Aptos" w:cs="Arial"/>
          <w:color w:val="000000"/>
          <w:kern w:val="0"/>
          <w:szCs w:val="20"/>
          <w14:ligatures w14:val="none"/>
        </w:rPr>
        <w:t>E</w:t>
      </w:r>
      <w:r w:rsidRPr="007D7206">
        <w:rPr>
          <w:rFonts w:eastAsia="Aptos" w:cs="Arial"/>
          <w:color w:val="000000"/>
          <w:kern w:val="0"/>
          <w:szCs w:val="20"/>
          <w14:ligatures w14:val="none"/>
        </w:rPr>
        <w:t>n hoe zijn wij hiermee omgegaan. We kijken naar wat we voortzetten en wat de nieuwe speerpunten zijn. Het kwaliteitsbeeld stellen we jaarlijks op naar aanleiding van het jaarplan, in afstemming met cliëntenraad (CR), ondernemingsraad (OR), verpleegkundige adviesraad (VAR) en managementteam (MT).</w:t>
      </w:r>
    </w:p>
    <w:p w14:paraId="353CE9DE" w14:textId="77777777" w:rsidR="00870425" w:rsidRPr="007D7206" w:rsidRDefault="00870425" w:rsidP="00870425">
      <w:pPr>
        <w:autoSpaceDE w:val="0"/>
        <w:autoSpaceDN w:val="0"/>
        <w:adjustRightInd w:val="0"/>
        <w:spacing w:after="0" w:line="240" w:lineRule="auto"/>
        <w:rPr>
          <w:rFonts w:eastAsia="Aptos" w:cs="Arial"/>
          <w:color w:val="000000"/>
          <w:kern w:val="0"/>
          <w:szCs w:val="20"/>
          <w14:ligatures w14:val="none"/>
        </w:rPr>
      </w:pPr>
      <w:r w:rsidRPr="007D7206">
        <w:rPr>
          <w:rFonts w:eastAsia="Aptos" w:cs="Arial"/>
          <w:color w:val="000000"/>
          <w:kern w:val="0"/>
          <w:szCs w:val="20"/>
          <w14:ligatures w14:val="none"/>
        </w:rPr>
        <w:t>Het kwaliteitsbeeld publiceren we op onze website.</w:t>
      </w:r>
    </w:p>
    <w:p w14:paraId="7CE4C821" w14:textId="77777777" w:rsidR="00870425" w:rsidRPr="007D7206" w:rsidRDefault="00870425" w:rsidP="00870425">
      <w:pPr>
        <w:autoSpaceDE w:val="0"/>
        <w:autoSpaceDN w:val="0"/>
        <w:adjustRightInd w:val="0"/>
        <w:spacing w:after="0" w:line="240" w:lineRule="auto"/>
        <w:rPr>
          <w:rFonts w:cs="Arial"/>
          <w:kern w:val="0"/>
          <w:sz w:val="19"/>
          <w:szCs w:val="19"/>
        </w:rPr>
      </w:pPr>
      <w:r w:rsidRPr="007D7206">
        <w:rPr>
          <w:rFonts w:eastAsia="Aptos" w:cs="Arial"/>
          <w:color w:val="000000"/>
          <w:kern w:val="0"/>
          <w:szCs w:val="20"/>
          <w14:ligatures w14:val="none"/>
        </w:rPr>
        <w:t xml:space="preserve"> </w:t>
      </w:r>
    </w:p>
    <w:p w14:paraId="6FDE9C10" w14:textId="51740828" w:rsidR="00870425" w:rsidRPr="007D7206" w:rsidRDefault="00870425" w:rsidP="00870425">
      <w:pPr>
        <w:rPr>
          <w:rFonts w:cs="Arial"/>
        </w:rPr>
      </w:pPr>
      <w:r w:rsidRPr="007D7206">
        <w:rPr>
          <w:rFonts w:cs="Arial"/>
        </w:rPr>
        <w:t xml:space="preserve">Het </w:t>
      </w:r>
      <w:r w:rsidRPr="007D7206">
        <w:rPr>
          <w:rFonts w:cs="Arial"/>
          <w:b/>
          <w:bCs/>
        </w:rPr>
        <w:t>kwaliteitsbeeld 2025 -</w:t>
      </w:r>
      <w:r w:rsidR="003919A6">
        <w:rPr>
          <w:rFonts w:cs="Arial"/>
          <w:b/>
          <w:bCs/>
        </w:rPr>
        <w:t xml:space="preserve"> </w:t>
      </w:r>
      <w:r w:rsidRPr="007D7206">
        <w:rPr>
          <w:rFonts w:cs="Arial"/>
          <w:b/>
          <w:bCs/>
        </w:rPr>
        <w:t>2026</w:t>
      </w:r>
      <w:r w:rsidRPr="007D7206">
        <w:rPr>
          <w:rFonts w:cs="Arial"/>
        </w:rPr>
        <w:t xml:space="preserve"> </w:t>
      </w:r>
      <w:r w:rsidRPr="007D7206">
        <w:rPr>
          <w:rFonts w:cs="Arial"/>
          <w:color w:val="000000"/>
          <w:szCs w:val="20"/>
        </w:rPr>
        <w:t>integreert een welzijnsgerichte benadering</w:t>
      </w:r>
      <w:r w:rsidR="001D7472">
        <w:rPr>
          <w:rFonts w:cs="Arial"/>
          <w:color w:val="000000"/>
          <w:szCs w:val="20"/>
        </w:rPr>
        <w:t xml:space="preserve"> en</w:t>
      </w:r>
      <w:r w:rsidRPr="007D7206">
        <w:rPr>
          <w:rFonts w:cs="Arial"/>
        </w:rPr>
        <w:t xml:space="preserve"> biedt inzicht in de visie van De Lange Wei op kwaliteit van leven en in hoe </w:t>
      </w:r>
      <w:r w:rsidR="00910601" w:rsidRPr="007D7206">
        <w:rPr>
          <w:rFonts w:cs="Arial"/>
        </w:rPr>
        <w:t>r</w:t>
      </w:r>
      <w:r w:rsidR="00910601">
        <w:rPr>
          <w:rFonts w:cs="Arial"/>
        </w:rPr>
        <w:t>eflectie</w:t>
      </w:r>
      <w:r w:rsidRPr="007D7206">
        <w:rPr>
          <w:rFonts w:cs="Arial"/>
        </w:rPr>
        <w:t xml:space="preserve">, leren en ontwikkelen bij ons vorm krijgt. We gebruiken hiervoor informatie vanuit verschillende bronnen zoals ervaringsverhalen, evaluaties, onderzoeken, audits en cijfers. </w:t>
      </w:r>
    </w:p>
    <w:p w14:paraId="0177E4B9" w14:textId="6B13ACE8" w:rsidR="00071758" w:rsidRPr="007D7206" w:rsidRDefault="00431E88" w:rsidP="00071758">
      <w:pPr>
        <w:autoSpaceDE w:val="0"/>
        <w:autoSpaceDN w:val="0"/>
        <w:adjustRightInd w:val="0"/>
        <w:spacing w:after="0" w:line="240" w:lineRule="auto"/>
        <w:rPr>
          <w:rFonts w:eastAsia="Aptos" w:cs="Arial"/>
          <w:color w:val="000000"/>
          <w:kern w:val="0"/>
          <w:szCs w:val="20"/>
          <w14:ligatures w14:val="none"/>
        </w:rPr>
      </w:pPr>
      <w:r w:rsidRPr="007D7206">
        <w:rPr>
          <w:rFonts w:cs="Arial"/>
          <w:noProof/>
        </w:rPr>
        <w:drawing>
          <wp:anchor distT="0" distB="0" distL="114300" distR="114300" simplePos="0" relativeHeight="251648000" behindDoc="1" locked="0" layoutInCell="1" allowOverlap="1" wp14:anchorId="66031B68" wp14:editId="76A0A31B">
            <wp:simplePos x="0" y="0"/>
            <wp:positionH relativeFrom="margin">
              <wp:posOffset>269875</wp:posOffset>
            </wp:positionH>
            <wp:positionV relativeFrom="paragraph">
              <wp:posOffset>136525</wp:posOffset>
            </wp:positionV>
            <wp:extent cx="5598160" cy="3273425"/>
            <wp:effectExtent l="0" t="0" r="2540" b="3175"/>
            <wp:wrapNone/>
            <wp:docPr id="2144302356" name="Afbeelding 2" descr="Afbeelding met tekst, kaart,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302356" name="Afbeelding 2" descr="Afbeelding met tekst, kaart, Lettertype&#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98160" cy="3273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8E3FDB" w14:textId="14786DA9" w:rsidR="00071758" w:rsidRPr="007D7206" w:rsidRDefault="00071758" w:rsidP="00071758">
      <w:pPr>
        <w:autoSpaceDE w:val="0"/>
        <w:autoSpaceDN w:val="0"/>
        <w:adjustRightInd w:val="0"/>
        <w:spacing w:after="0" w:line="240" w:lineRule="auto"/>
        <w:rPr>
          <w:rFonts w:eastAsia="Aptos" w:cs="Arial"/>
          <w:color w:val="000000"/>
          <w:kern w:val="0"/>
          <w:szCs w:val="20"/>
          <w14:ligatures w14:val="none"/>
        </w:rPr>
      </w:pPr>
    </w:p>
    <w:p w14:paraId="3F34ACAC" w14:textId="7D49111E" w:rsidR="00071758" w:rsidRPr="007D7206" w:rsidRDefault="00071758" w:rsidP="00071758">
      <w:pPr>
        <w:autoSpaceDE w:val="0"/>
        <w:autoSpaceDN w:val="0"/>
        <w:adjustRightInd w:val="0"/>
        <w:spacing w:after="0" w:line="240" w:lineRule="auto"/>
        <w:rPr>
          <w:rFonts w:eastAsia="Aptos" w:cs="Arial"/>
          <w:color w:val="000000"/>
          <w:kern w:val="0"/>
          <w:szCs w:val="20"/>
          <w14:ligatures w14:val="none"/>
        </w:rPr>
      </w:pPr>
    </w:p>
    <w:bookmarkEnd w:id="2"/>
    <w:p w14:paraId="40966290" w14:textId="77777777" w:rsidR="00071758" w:rsidRPr="007D7206" w:rsidRDefault="00071758" w:rsidP="00071758">
      <w:pPr>
        <w:rPr>
          <w:rFonts w:cs="Arial"/>
        </w:rPr>
      </w:pPr>
    </w:p>
    <w:p w14:paraId="64500A79" w14:textId="6F48CC28" w:rsidR="00071758" w:rsidRPr="007D7206" w:rsidRDefault="00071758" w:rsidP="00071758">
      <w:pPr>
        <w:rPr>
          <w:rFonts w:cs="Arial"/>
        </w:rPr>
      </w:pPr>
    </w:p>
    <w:p w14:paraId="6DAEADD4" w14:textId="77777777" w:rsidR="00071758" w:rsidRPr="007D7206" w:rsidRDefault="00071758" w:rsidP="00071758">
      <w:pPr>
        <w:rPr>
          <w:rFonts w:cs="Arial"/>
        </w:rPr>
      </w:pPr>
    </w:p>
    <w:p w14:paraId="614F911B" w14:textId="77777777" w:rsidR="00071758" w:rsidRPr="007D7206" w:rsidRDefault="00071758" w:rsidP="00071758">
      <w:pPr>
        <w:rPr>
          <w:rFonts w:cs="Arial"/>
        </w:rPr>
      </w:pPr>
    </w:p>
    <w:p w14:paraId="447E92A6" w14:textId="77777777" w:rsidR="00071758" w:rsidRPr="007D7206" w:rsidRDefault="00071758" w:rsidP="00071758">
      <w:pPr>
        <w:rPr>
          <w:rFonts w:cs="Arial"/>
        </w:rPr>
      </w:pPr>
    </w:p>
    <w:p w14:paraId="46CCBBFA" w14:textId="77777777" w:rsidR="00071758" w:rsidRPr="007D7206" w:rsidRDefault="00071758" w:rsidP="00071758">
      <w:pPr>
        <w:rPr>
          <w:rFonts w:cs="Arial"/>
        </w:rPr>
      </w:pPr>
    </w:p>
    <w:p w14:paraId="37543F36" w14:textId="77777777" w:rsidR="00071758" w:rsidRPr="007D7206" w:rsidRDefault="00071758" w:rsidP="00071758">
      <w:pPr>
        <w:rPr>
          <w:rFonts w:cs="Arial"/>
        </w:rPr>
      </w:pPr>
    </w:p>
    <w:p w14:paraId="3609C8D8" w14:textId="77777777" w:rsidR="00071758" w:rsidRPr="007D7206" w:rsidRDefault="00071758" w:rsidP="00071758">
      <w:pPr>
        <w:rPr>
          <w:rFonts w:cs="Arial"/>
        </w:rPr>
      </w:pPr>
    </w:p>
    <w:p w14:paraId="306AD239" w14:textId="5B05CA2E" w:rsidR="00071758" w:rsidRPr="007D7206" w:rsidRDefault="00071758" w:rsidP="00071758">
      <w:pPr>
        <w:rPr>
          <w:rFonts w:cs="Arial"/>
        </w:rPr>
      </w:pPr>
    </w:p>
    <w:p w14:paraId="0D0FA0B0" w14:textId="504E3DA4" w:rsidR="00071758" w:rsidRPr="007D7206" w:rsidRDefault="00071758" w:rsidP="00071758">
      <w:pPr>
        <w:rPr>
          <w:rFonts w:cs="Arial"/>
        </w:rPr>
      </w:pPr>
    </w:p>
    <w:p w14:paraId="2B943A75" w14:textId="02E79A31" w:rsidR="00071758" w:rsidRPr="007D7206" w:rsidRDefault="00071758" w:rsidP="00071758">
      <w:pPr>
        <w:rPr>
          <w:rFonts w:cs="Arial"/>
        </w:rPr>
      </w:pPr>
    </w:p>
    <w:p w14:paraId="63170ED2" w14:textId="2F8D9FBB" w:rsidR="00071758" w:rsidRPr="007D7206" w:rsidRDefault="00071758" w:rsidP="00071758">
      <w:pPr>
        <w:rPr>
          <w:rFonts w:cs="Arial"/>
        </w:rPr>
      </w:pPr>
    </w:p>
    <w:p w14:paraId="6B30613B" w14:textId="1E2D416C" w:rsidR="00071758" w:rsidRPr="007D7206" w:rsidRDefault="00071758" w:rsidP="00071758">
      <w:pPr>
        <w:rPr>
          <w:rFonts w:cs="Arial"/>
        </w:rPr>
      </w:pPr>
    </w:p>
    <w:p w14:paraId="4A7C9878" w14:textId="7B58CDD7" w:rsidR="00733AD6" w:rsidRPr="007D7206" w:rsidRDefault="00733AD6" w:rsidP="00071758">
      <w:pPr>
        <w:rPr>
          <w:rFonts w:cs="Arial"/>
        </w:rPr>
      </w:pPr>
    </w:p>
    <w:p w14:paraId="041F4356" w14:textId="18DDA4A6" w:rsidR="00831CC1" w:rsidRPr="007D7206" w:rsidRDefault="006F4DD5" w:rsidP="00071758">
      <w:pPr>
        <w:rPr>
          <w:rFonts w:cs="Arial"/>
        </w:rPr>
      </w:pPr>
      <w:r w:rsidRPr="00733AD6">
        <w:rPr>
          <w:noProof/>
        </w:rPr>
        <w:drawing>
          <wp:anchor distT="0" distB="0" distL="114300" distR="114300" simplePos="0" relativeHeight="251679744" behindDoc="1" locked="0" layoutInCell="1" allowOverlap="1" wp14:anchorId="0A022B61" wp14:editId="76E3E1BE">
            <wp:simplePos x="0" y="0"/>
            <wp:positionH relativeFrom="margin">
              <wp:posOffset>0</wp:posOffset>
            </wp:positionH>
            <wp:positionV relativeFrom="paragraph">
              <wp:posOffset>0</wp:posOffset>
            </wp:positionV>
            <wp:extent cx="6153145" cy="1319949"/>
            <wp:effectExtent l="0" t="0" r="635" b="0"/>
            <wp:wrapNone/>
            <wp:docPr id="1826494021" name="Afbeelding 1" descr="Afbeelding met buitenshuis, hemel, auto, Landvoertui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494021" name="Afbeelding 1" descr="Afbeelding met buitenshuis, hemel, auto, Landvoertuig&#10;&#10;Door AI gegenereerde inhoud is mogelijk onjuist."/>
                    <pic:cNvPicPr/>
                  </pic:nvPicPr>
                  <pic:blipFill>
                    <a:blip r:embed="rId13">
                      <a:extLst>
                        <a:ext uri="{28A0092B-C50C-407E-A947-70E740481C1C}">
                          <a14:useLocalDpi xmlns:a14="http://schemas.microsoft.com/office/drawing/2010/main" val="0"/>
                        </a:ext>
                      </a:extLst>
                    </a:blip>
                    <a:stretch>
                      <a:fillRect/>
                    </a:stretch>
                  </pic:blipFill>
                  <pic:spPr>
                    <a:xfrm>
                      <a:off x="0" y="0"/>
                      <a:ext cx="6153145" cy="1319949"/>
                    </a:xfrm>
                    <a:prstGeom prst="rect">
                      <a:avLst/>
                    </a:prstGeom>
                  </pic:spPr>
                </pic:pic>
              </a:graphicData>
            </a:graphic>
            <wp14:sizeRelH relativeFrom="margin">
              <wp14:pctWidth>0</wp14:pctWidth>
            </wp14:sizeRelH>
            <wp14:sizeRelV relativeFrom="margin">
              <wp14:pctHeight>0</wp14:pctHeight>
            </wp14:sizeRelV>
          </wp:anchor>
        </w:drawing>
      </w:r>
    </w:p>
    <w:p w14:paraId="5F943470" w14:textId="377AE99A" w:rsidR="00831CC1" w:rsidRPr="007D7206" w:rsidRDefault="00831CC1" w:rsidP="00071758">
      <w:pPr>
        <w:rPr>
          <w:rFonts w:cs="Arial"/>
        </w:rPr>
      </w:pPr>
    </w:p>
    <w:p w14:paraId="7F40A63F" w14:textId="77777777" w:rsidR="00831CC1" w:rsidRPr="007D7206" w:rsidRDefault="00831CC1" w:rsidP="00633D1F">
      <w:pPr>
        <w:jc w:val="right"/>
        <w:rPr>
          <w:rFonts w:cs="Arial"/>
        </w:rPr>
      </w:pPr>
    </w:p>
    <w:p w14:paraId="72B6AD99" w14:textId="77777777" w:rsidR="00831CC1" w:rsidRPr="007D7206" w:rsidRDefault="00831CC1" w:rsidP="00071758">
      <w:pPr>
        <w:rPr>
          <w:rFonts w:cs="Arial"/>
        </w:rPr>
      </w:pPr>
    </w:p>
    <w:p w14:paraId="4DC5790C" w14:textId="77777777" w:rsidR="005027BE" w:rsidRPr="007D7206" w:rsidRDefault="005027BE" w:rsidP="005027BE">
      <w:pPr>
        <w:pStyle w:val="Kop2"/>
        <w:numPr>
          <w:ilvl w:val="0"/>
          <w:numId w:val="2"/>
        </w:numPr>
        <w:rPr>
          <w:rFonts w:cs="Arial"/>
          <w:color w:val="A40931" w:themeColor="accent6"/>
        </w:rPr>
      </w:pPr>
      <w:bookmarkStart w:id="3" w:name="_Toc225338933"/>
      <w:bookmarkStart w:id="4" w:name="_Toc184227197"/>
      <w:r w:rsidRPr="007D7206">
        <w:rPr>
          <w:rFonts w:cs="Arial"/>
          <w:noProof/>
          <w:szCs w:val="20"/>
        </w:rPr>
        <w:drawing>
          <wp:anchor distT="0" distB="0" distL="114300" distR="114300" simplePos="0" relativeHeight="251667456" behindDoc="0" locked="0" layoutInCell="1" allowOverlap="1" wp14:anchorId="1367ACB6" wp14:editId="533C7914">
            <wp:simplePos x="0" y="0"/>
            <wp:positionH relativeFrom="rightMargin">
              <wp:posOffset>-174929</wp:posOffset>
            </wp:positionH>
            <wp:positionV relativeFrom="paragraph">
              <wp:posOffset>-171891</wp:posOffset>
            </wp:positionV>
            <wp:extent cx="624165" cy="1294830"/>
            <wp:effectExtent l="0" t="0" r="5080" b="635"/>
            <wp:wrapNone/>
            <wp:docPr id="931896008" name="Afbeelding 1" descr="Afbeelding met clipart, emoticon, smiley,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896008" name="Afbeelding 1" descr="Afbeelding met clipart, emoticon, smiley, Tekenfilm&#10;&#10;Door AI gegenereerde inhoud is mogelijk onjui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4165" cy="1294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7206">
        <w:rPr>
          <w:rFonts w:cs="Arial"/>
          <w:color w:val="A40931" w:themeColor="accent6"/>
        </w:rPr>
        <w:t>Introductie</w:t>
      </w:r>
      <w:bookmarkEnd w:id="3"/>
    </w:p>
    <w:p w14:paraId="2BC198CD" w14:textId="77777777" w:rsidR="005027BE" w:rsidRPr="007D7206" w:rsidRDefault="005027BE" w:rsidP="005027BE">
      <w:pPr>
        <w:rPr>
          <w:rFonts w:cs="Arial"/>
          <w:b/>
          <w:bCs/>
        </w:rPr>
      </w:pPr>
      <w:r w:rsidRPr="007D7206">
        <w:rPr>
          <w:rFonts w:cs="Arial"/>
          <w:b/>
          <w:bCs/>
        </w:rPr>
        <w:t xml:space="preserve">1.1 </w:t>
      </w:r>
      <w:bookmarkStart w:id="5" w:name="_Toc184227185"/>
      <w:r w:rsidRPr="007D7206">
        <w:rPr>
          <w:rFonts w:cs="Arial"/>
          <w:b/>
          <w:bCs/>
        </w:rPr>
        <w:t>Reflectie op de beweging van het kompas</w:t>
      </w:r>
      <w:bookmarkEnd w:id="5"/>
    </w:p>
    <w:p w14:paraId="3D0FC957" w14:textId="77777777" w:rsidR="005027BE" w:rsidRPr="007D7206" w:rsidRDefault="005027BE" w:rsidP="005027BE">
      <w:pPr>
        <w:rPr>
          <w:rFonts w:cs="Arial"/>
        </w:rPr>
      </w:pPr>
      <w:r w:rsidRPr="007D7206">
        <w:rPr>
          <w:rFonts w:cs="Arial"/>
        </w:rPr>
        <w:t xml:space="preserve">Om mensen van alle leeftijden blijvend aan te sluiten op de kwaliteit van het bestaan in een veranderende samenleving, is een andere manier van kijken, vormgeven en organiseren van kwaliteit van zorg nodig. Belangrijk is dat we het samen moeten doen.  </w:t>
      </w:r>
    </w:p>
    <w:p w14:paraId="21ABD26B" w14:textId="1F5B072C" w:rsidR="005027BE" w:rsidRPr="007D7206" w:rsidRDefault="005027BE" w:rsidP="005027BE">
      <w:pPr>
        <w:rPr>
          <w:rFonts w:cs="Arial"/>
        </w:rPr>
      </w:pPr>
      <w:r w:rsidRPr="007D7206">
        <w:rPr>
          <w:rFonts w:cs="Arial"/>
        </w:rPr>
        <w:t xml:space="preserve">Toenemende vergrijzing en krapte op de arbeidsmarkt zorg ervoor dat er een personeelstekort in de zorg bestaat. Hierdoor kunnen in de nabije toekomst niet meer </w:t>
      </w:r>
      <w:r w:rsidR="000D6A07">
        <w:rPr>
          <w:rFonts w:cs="Arial"/>
        </w:rPr>
        <w:t xml:space="preserve">op dezelfde manier </w:t>
      </w:r>
      <w:r w:rsidRPr="007D7206">
        <w:rPr>
          <w:rFonts w:cs="Arial"/>
        </w:rPr>
        <w:t xml:space="preserve">alle zorg- en ondersteuningsvragen opgevangen worden door (zorg)professionals. Het in positie en in hun kracht zetten van professionals vraagt om goede randvoorwaarden. </w:t>
      </w:r>
    </w:p>
    <w:p w14:paraId="57B4151B" w14:textId="77777777" w:rsidR="005027BE" w:rsidRPr="007D7206" w:rsidRDefault="005027BE" w:rsidP="005027BE">
      <w:pPr>
        <w:rPr>
          <w:rFonts w:cs="Arial"/>
        </w:rPr>
      </w:pPr>
      <w:r w:rsidRPr="007D7206">
        <w:rPr>
          <w:rFonts w:cs="Arial"/>
        </w:rPr>
        <w:t>De Lange Wei biedt ondersteuning aan mensen om hun leven te blijven leiden zoals zij dat wensen. Dat doen wij bevlogen, vakkundig en naar tevredenheid van de mensen die wij ondersteunen en hun naasten. De context waarin wij onze ondersteuning bieden is altijd in beweging. Dat vraagt erom dat wij periodiek ons beleid en ons handelen kritisch tegen het licht houden en nagaan hoe we zo goed mogelijk tegemoet kunnen komen aan hedendaagse en toekomstige behoeften en uitdagingen.</w:t>
      </w:r>
    </w:p>
    <w:p w14:paraId="329A9C87" w14:textId="77777777" w:rsidR="005027BE" w:rsidRPr="007D7206" w:rsidRDefault="005027BE" w:rsidP="005027BE">
      <w:pPr>
        <w:rPr>
          <w:rFonts w:cs="Arial"/>
        </w:rPr>
      </w:pPr>
      <w:r w:rsidRPr="007D7206">
        <w:rPr>
          <w:rFonts w:cs="Arial"/>
        </w:rPr>
        <w:t>Landelijk zien we een beweging van zorg naar een benadering die de nadruk legt op gezondheid en kwaliteit van bestaan. Passende zorg krijgt invulling in samenspraak en samenwerking met de persoon en diens netwerk. Niet de beperkingen staan daarbij centraal, maar het optimaal gezond leven, op alle levensdomeinen. Daarbij komt steeds meer nadruk te liggen op vroegtijdige signalering van een ondersteuningsbehoefte en op preventie.</w:t>
      </w:r>
    </w:p>
    <w:p w14:paraId="7073BA36" w14:textId="77777777" w:rsidR="005027BE" w:rsidRPr="007D7206" w:rsidRDefault="005027BE" w:rsidP="005027BE">
      <w:pPr>
        <w:rPr>
          <w:rFonts w:cs="Arial"/>
        </w:rPr>
      </w:pPr>
      <w:r w:rsidRPr="007D7206">
        <w:rPr>
          <w:rFonts w:cs="Arial"/>
        </w:rPr>
        <w:t>Samenwerking vraagt om een benadering die de individuele werkwijze van een zorgorganisatie overstijgt, met lokale en regionale partners die domein overstijgend en vanuit een gedeeld doel samenwerken. Naast veranderende opvattingen over zorgverlening hebben we te maken met maatschappelijke en demografische ontwikkelingen waar we op in spelen.</w:t>
      </w:r>
    </w:p>
    <w:p w14:paraId="22BB9B49" w14:textId="77777777" w:rsidR="005027BE" w:rsidRPr="007D7206" w:rsidRDefault="005027BE" w:rsidP="005027BE">
      <w:pPr>
        <w:rPr>
          <w:rFonts w:cs="Arial"/>
        </w:rPr>
      </w:pPr>
      <w:r w:rsidRPr="007D7206">
        <w:rPr>
          <w:rFonts w:cs="Arial"/>
          <w:color w:val="000000"/>
          <w:szCs w:val="20"/>
        </w:rPr>
        <w:t xml:space="preserve">We blijven met passie, creativiteit, flexibel en in verbinding invulling geven aan onze missie en visie die mooi aansluit bij de uitgangspunten van het kwaliteitskompas: </w:t>
      </w:r>
      <w:r w:rsidRPr="007D7206">
        <w:rPr>
          <w:rFonts w:cs="Arial"/>
          <w:i/>
          <w:iCs/>
          <w:color w:val="000000"/>
          <w:szCs w:val="20"/>
        </w:rPr>
        <w:t>Leven op uw eigen manier. De Lange Wei ondersteunt ouderen en mensen met functiebeperkingen in de gemeente Hardinxveld-Giessendam, de gemeente Molenlanden, de gemeente Sliedrecht en omgeving in het blijven leven zoals men dat zelf wenst. De Lange Wei draagt samen met de persoon zelf, diens naasten en een netwerk aan mantelzorgers en vrijwilligers naar behoefte bij aan welbevinden, zorg en wonen.</w:t>
      </w:r>
      <w:r w:rsidRPr="007D7206">
        <w:rPr>
          <w:rFonts w:cs="Arial"/>
          <w:i/>
          <w:iCs/>
          <w:color w:val="000000"/>
          <w:szCs w:val="20"/>
        </w:rPr>
        <w:br/>
      </w:r>
      <w:r w:rsidRPr="007D7206">
        <w:rPr>
          <w:rFonts w:cs="Arial"/>
          <w:color w:val="000000"/>
          <w:szCs w:val="20"/>
        </w:rPr>
        <w:t>Dit blijven we doen in nauwe aansluiting op de behoeften van onze cliënten en eisen die de komende jaren gesteld worden.</w:t>
      </w:r>
    </w:p>
    <w:p w14:paraId="12410821" w14:textId="77777777" w:rsidR="005027BE" w:rsidRPr="007D7206" w:rsidRDefault="005027BE" w:rsidP="005027BE">
      <w:pPr>
        <w:rPr>
          <w:rFonts w:cs="Arial"/>
          <w:b/>
          <w:bCs/>
        </w:rPr>
      </w:pPr>
      <w:bookmarkStart w:id="6" w:name="_Toc184227186"/>
      <w:r w:rsidRPr="007D7206">
        <w:rPr>
          <w:rFonts w:cs="Arial"/>
          <w:b/>
          <w:bCs/>
        </w:rPr>
        <w:t>1.2 Doel van het kwaliteitsbeeld, tellen en vertellen</w:t>
      </w:r>
      <w:bookmarkEnd w:id="6"/>
    </w:p>
    <w:p w14:paraId="63E18DD6" w14:textId="7A2E7F15" w:rsidR="005027BE" w:rsidRPr="007D7206" w:rsidRDefault="005027BE" w:rsidP="005027BE">
      <w:pPr>
        <w:rPr>
          <w:rFonts w:cs="Arial"/>
        </w:rPr>
      </w:pPr>
      <w:bookmarkStart w:id="7" w:name="_Toc184227187"/>
      <w:r w:rsidRPr="007D7206">
        <w:rPr>
          <w:rFonts w:cs="Arial"/>
        </w:rPr>
        <w:t>In dit kwaliteitsbeeld 2025</w:t>
      </w:r>
      <w:r w:rsidR="009F5C0B">
        <w:rPr>
          <w:rFonts w:cs="Arial"/>
        </w:rPr>
        <w:t>-2026</w:t>
      </w:r>
      <w:r w:rsidRPr="007D7206">
        <w:rPr>
          <w:rFonts w:cs="Arial"/>
        </w:rPr>
        <w:t xml:space="preserve"> vertellen wij hoe De Lange Wei aan kwaliteit werkt</w:t>
      </w:r>
      <w:r w:rsidR="009F5C0B">
        <w:rPr>
          <w:rFonts w:cs="Arial"/>
        </w:rPr>
        <w:t>e in 2025 en gaat werken in 2026</w:t>
      </w:r>
      <w:r w:rsidRPr="007D7206">
        <w:rPr>
          <w:rFonts w:cs="Arial"/>
        </w:rPr>
        <w:t>. Zowel in de extramurale zorg als de intramurale zorg. Wij delen cijfers in relatie tot de kwaliteit en vertellen het verhaal hierbij. Om het tellen te kunnen continueren maken we in dit kwaliteitsbeeld voor een deel gebruik van dezelfde soort cijfers die we ook in het kwaliteitsverslag t/m 2023, het kwaliteitsbeeld 2024-2025 en het maatschappelijk (bestuurs)verslag hebben gebruikt. Dit zorgt voor een continuering en helpt ons de voortgang te monitoren. Daarnaast maken wij gebruik van verhalen van cliënten en medewerkers, cliënttevredenheidsmetingen en audits.</w:t>
      </w:r>
    </w:p>
    <w:p w14:paraId="5F0B3F41" w14:textId="77777777" w:rsidR="005027BE" w:rsidRPr="007D7206" w:rsidRDefault="005027BE" w:rsidP="005027BE">
      <w:pPr>
        <w:rPr>
          <w:rFonts w:cs="Arial"/>
          <w:b/>
          <w:bCs/>
        </w:rPr>
      </w:pPr>
      <w:r w:rsidRPr="007D7206">
        <w:rPr>
          <w:rFonts w:cs="Arial"/>
          <w:b/>
          <w:bCs/>
        </w:rPr>
        <w:t>1.3 Indeling</w:t>
      </w:r>
      <w:bookmarkEnd w:id="7"/>
    </w:p>
    <w:p w14:paraId="4D868BC3" w14:textId="5357C535" w:rsidR="005027BE" w:rsidRPr="007D7206" w:rsidRDefault="005027BE" w:rsidP="005027BE">
      <w:pPr>
        <w:rPr>
          <w:rFonts w:cs="Arial"/>
          <w:szCs w:val="20"/>
        </w:rPr>
      </w:pPr>
      <w:r w:rsidRPr="007D7206">
        <w:rPr>
          <w:rFonts w:cs="Arial"/>
          <w:szCs w:val="20"/>
        </w:rPr>
        <w:t>Als De Lange Wei hebben wij gekozen om ook dit jaar de indeling van dit kwaliteitsbeeld vanuit de landelijk ontwikkelde handreiking te volgen. Hiermee bieden we de mogelijkheid om kwaliteitsbeelden te vergelijken. In 2026 onderzoeken we alsnog de mogelijkheid om het kwaliteitsbeeld voor 2026</w:t>
      </w:r>
      <w:r w:rsidR="004118FA">
        <w:rPr>
          <w:rFonts w:cs="Arial"/>
          <w:szCs w:val="20"/>
        </w:rPr>
        <w:t>-2027</w:t>
      </w:r>
      <w:r w:rsidRPr="007D7206">
        <w:rPr>
          <w:rFonts w:cs="Arial"/>
          <w:szCs w:val="20"/>
        </w:rPr>
        <w:t xml:space="preserve"> zodanig vorm te geven dat het passend en zoveel mogelijk geïntegreerd is bij de andere verslagen van De Lange Wei. We hebben in het kwaliteitsbeeld de vijf bouwstenen van het kwaliteitskompas gekoppeld aan </w:t>
      </w:r>
      <w:r w:rsidRPr="007D7206">
        <w:rPr>
          <w:rFonts w:cs="Arial"/>
          <w:b/>
          <w:bCs/>
          <w:szCs w:val="20"/>
        </w:rPr>
        <w:t>de vijf pijlers van de WEI- gedachte</w:t>
      </w:r>
      <w:r w:rsidRPr="007D7206">
        <w:rPr>
          <w:rFonts w:cs="Arial"/>
          <w:szCs w:val="20"/>
        </w:rPr>
        <w:t xml:space="preserve"> (</w:t>
      </w:r>
      <w:r w:rsidRPr="007D7206">
        <w:rPr>
          <w:rFonts w:cs="Arial"/>
          <w:b/>
          <w:bCs/>
          <w:szCs w:val="20"/>
        </w:rPr>
        <w:t>W</w:t>
      </w:r>
      <w:r w:rsidRPr="007D7206">
        <w:rPr>
          <w:rFonts w:cs="Arial"/>
          <w:szCs w:val="20"/>
        </w:rPr>
        <w:t xml:space="preserve">aarde gedreven </w:t>
      </w:r>
      <w:r w:rsidRPr="007D7206">
        <w:rPr>
          <w:rFonts w:cs="Arial"/>
          <w:b/>
          <w:bCs/>
          <w:szCs w:val="20"/>
        </w:rPr>
        <w:t>EI</w:t>
      </w:r>
      <w:r w:rsidRPr="007D7206">
        <w:rPr>
          <w:rFonts w:cs="Arial"/>
          <w:szCs w:val="20"/>
        </w:rPr>
        <w:t>genaarschap) van De Lange Wei:</w:t>
      </w:r>
    </w:p>
    <w:p w14:paraId="3DAC87F0" w14:textId="77777777" w:rsidR="005027BE" w:rsidRPr="007D7206" w:rsidRDefault="005027BE" w:rsidP="005027BE">
      <w:pPr>
        <w:rPr>
          <w:rFonts w:cs="Arial"/>
          <w:bCs/>
          <w:color w:val="F7A746" w:themeColor="accent2"/>
          <w:szCs w:val="20"/>
        </w:rPr>
      </w:pPr>
      <w:r w:rsidRPr="007D7206">
        <w:rPr>
          <w:rFonts w:cs="Arial"/>
          <w:b/>
          <w:color w:val="F7A746" w:themeColor="accent2"/>
          <w:szCs w:val="20"/>
        </w:rPr>
        <w:t>Cliënten en naasten</w:t>
      </w:r>
      <w:r w:rsidRPr="007D7206">
        <w:rPr>
          <w:rFonts w:cs="Arial"/>
          <w:bCs/>
          <w:color w:val="F7A746" w:themeColor="accent2"/>
          <w:szCs w:val="20"/>
        </w:rPr>
        <w:t xml:space="preserve">/   </w:t>
      </w:r>
      <w:r w:rsidRPr="007D7206">
        <w:rPr>
          <w:rFonts w:cs="Arial"/>
          <w:b/>
          <w:color w:val="F7A746" w:themeColor="accent2"/>
          <w:szCs w:val="20"/>
        </w:rPr>
        <w:t>Medewerkers</w:t>
      </w:r>
      <w:r w:rsidRPr="007D7206">
        <w:rPr>
          <w:rFonts w:cs="Arial"/>
          <w:bCs/>
          <w:color w:val="F7A746" w:themeColor="accent2"/>
          <w:szCs w:val="20"/>
        </w:rPr>
        <w:t xml:space="preserve">/    </w:t>
      </w:r>
      <w:r w:rsidRPr="007D7206">
        <w:rPr>
          <w:rFonts w:cs="Arial"/>
          <w:b/>
          <w:color w:val="F7A746" w:themeColor="accent2"/>
          <w:szCs w:val="20"/>
        </w:rPr>
        <w:t>Organisatie</w:t>
      </w:r>
      <w:r w:rsidRPr="007D7206">
        <w:rPr>
          <w:rFonts w:cs="Arial"/>
          <w:bCs/>
          <w:color w:val="F7A746" w:themeColor="accent2"/>
          <w:szCs w:val="20"/>
        </w:rPr>
        <w:t xml:space="preserve">/     </w:t>
      </w:r>
      <w:r w:rsidRPr="007D7206">
        <w:rPr>
          <w:rFonts w:cs="Arial"/>
          <w:b/>
          <w:color w:val="F7A746" w:themeColor="accent2"/>
          <w:szCs w:val="20"/>
        </w:rPr>
        <w:t>Samenwerking</w:t>
      </w:r>
      <w:r w:rsidRPr="007D7206">
        <w:rPr>
          <w:rFonts w:cs="Arial"/>
          <w:bCs/>
          <w:color w:val="F7A746" w:themeColor="accent2"/>
          <w:szCs w:val="20"/>
        </w:rPr>
        <w:t xml:space="preserve">/      </w:t>
      </w:r>
      <w:r w:rsidRPr="007D7206">
        <w:rPr>
          <w:rFonts w:cs="Arial"/>
          <w:b/>
          <w:color w:val="F7A746" w:themeColor="accent2"/>
          <w:szCs w:val="20"/>
        </w:rPr>
        <w:t>Leiderschap</w:t>
      </w:r>
      <w:r w:rsidRPr="007D7206">
        <w:rPr>
          <w:rFonts w:cs="Arial"/>
          <w:bCs/>
          <w:color w:val="F7A746" w:themeColor="accent2"/>
          <w:szCs w:val="20"/>
        </w:rPr>
        <w:t xml:space="preserve"> </w:t>
      </w:r>
    </w:p>
    <w:p w14:paraId="1EE7E2B3" w14:textId="39ECBBA9" w:rsidR="005027BE" w:rsidRPr="007D7206" w:rsidRDefault="005027BE" w:rsidP="005027BE">
      <w:pPr>
        <w:rPr>
          <w:rFonts w:cs="Arial"/>
          <w:szCs w:val="20"/>
        </w:rPr>
      </w:pPr>
      <w:r w:rsidRPr="007D7206">
        <w:rPr>
          <w:rFonts w:cs="Arial"/>
          <w:szCs w:val="20"/>
        </w:rPr>
        <w:t xml:space="preserve">In dit kwaliteitsbeeld hebben we </w:t>
      </w:r>
      <w:r w:rsidRPr="007D7206">
        <w:rPr>
          <w:rFonts w:cs="Arial"/>
          <w:color w:val="F7A746"/>
          <w:szCs w:val="20"/>
        </w:rPr>
        <w:t xml:space="preserve">de uitgangspunten </w:t>
      </w:r>
      <w:r w:rsidRPr="007D7206">
        <w:rPr>
          <w:rFonts w:cs="Arial"/>
          <w:szCs w:val="20"/>
        </w:rPr>
        <w:t xml:space="preserve">van het meerjarenbeleid </w:t>
      </w:r>
      <w:r w:rsidR="009821CB">
        <w:rPr>
          <w:rFonts w:cs="Arial"/>
          <w:szCs w:val="20"/>
        </w:rPr>
        <w:t>van de</w:t>
      </w:r>
      <w:r w:rsidRPr="007D7206">
        <w:rPr>
          <w:rFonts w:cs="Arial"/>
          <w:szCs w:val="20"/>
        </w:rPr>
        <w:t xml:space="preserve"> 5 pijlers genoemd </w:t>
      </w:r>
      <w:r w:rsidR="00B03D2E">
        <w:rPr>
          <w:rFonts w:cs="Arial"/>
          <w:szCs w:val="20"/>
        </w:rPr>
        <w:t xml:space="preserve">naast de bouwstenen uit het kwaliteitskompas </w:t>
      </w:r>
      <w:r w:rsidRPr="007D7206">
        <w:rPr>
          <w:rFonts w:cs="Arial"/>
          <w:szCs w:val="20"/>
        </w:rPr>
        <w:t xml:space="preserve">om inzicht te geven in de plannen voor 2025 </w:t>
      </w:r>
      <w:r w:rsidR="009821CB">
        <w:rPr>
          <w:rFonts w:cs="Arial"/>
          <w:szCs w:val="20"/>
        </w:rPr>
        <w:t>-2028</w:t>
      </w:r>
      <w:r w:rsidRPr="007D7206">
        <w:rPr>
          <w:rFonts w:cs="Arial"/>
          <w:szCs w:val="20"/>
        </w:rPr>
        <w:t>.</w:t>
      </w:r>
    </w:p>
    <w:p w14:paraId="40F09EB4" w14:textId="77777777" w:rsidR="005027BE" w:rsidRPr="007D7206" w:rsidRDefault="005027BE" w:rsidP="005027BE">
      <w:pPr>
        <w:pStyle w:val="Kop2"/>
        <w:numPr>
          <w:ilvl w:val="0"/>
          <w:numId w:val="2"/>
        </w:numPr>
        <w:rPr>
          <w:rFonts w:cs="Arial"/>
          <w:color w:val="A40931" w:themeColor="accent6"/>
        </w:rPr>
      </w:pPr>
      <w:bookmarkStart w:id="8" w:name="_Toc184227188"/>
      <w:bookmarkStart w:id="9" w:name="_Toc225338934"/>
      <w:r w:rsidRPr="007D7206">
        <w:rPr>
          <w:rFonts w:cs="Arial"/>
          <w:noProof/>
          <w:color w:val="A40931" w:themeColor="accent6"/>
        </w:rPr>
        <w:drawing>
          <wp:anchor distT="0" distB="0" distL="114300" distR="114300" simplePos="0" relativeHeight="251671552" behindDoc="1" locked="0" layoutInCell="1" allowOverlap="1" wp14:anchorId="03BEA5D9" wp14:editId="4C150369">
            <wp:simplePos x="0" y="0"/>
            <wp:positionH relativeFrom="column">
              <wp:posOffset>5438498</wp:posOffset>
            </wp:positionH>
            <wp:positionV relativeFrom="paragraph">
              <wp:posOffset>-549606</wp:posOffset>
            </wp:positionV>
            <wp:extent cx="1143000" cy="1066800"/>
            <wp:effectExtent l="0" t="0" r="0" b="0"/>
            <wp:wrapNone/>
            <wp:docPr id="1255317733" name="Afbeelding 4" descr="Afbeelding met clipart, tekening, schets, Kinder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317733" name="Afbeelding 4" descr="Afbeelding met clipart, tekening, schets, Kinderkunst&#10;&#10;Door AI gegenereerde inhoud is mogelijk onjuis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1066800"/>
                    </a:xfrm>
                    <a:prstGeom prst="rect">
                      <a:avLst/>
                    </a:prstGeom>
                    <a:noFill/>
                    <a:ln>
                      <a:noFill/>
                    </a:ln>
                  </pic:spPr>
                </pic:pic>
              </a:graphicData>
            </a:graphic>
          </wp:anchor>
        </w:drawing>
      </w:r>
      <w:r w:rsidRPr="007D7206">
        <w:rPr>
          <w:rFonts w:cs="Arial"/>
          <w:color w:val="A40931" w:themeColor="accent6"/>
        </w:rPr>
        <w:t>Maatschappelijke context</w:t>
      </w:r>
      <w:bookmarkEnd w:id="8"/>
      <w:bookmarkEnd w:id="9"/>
    </w:p>
    <w:p w14:paraId="6A0549A3" w14:textId="77777777" w:rsidR="005027BE" w:rsidRPr="007D7206" w:rsidRDefault="005027BE" w:rsidP="005027BE">
      <w:pPr>
        <w:rPr>
          <w:rFonts w:cs="Arial"/>
          <w:b/>
          <w:bCs/>
        </w:rPr>
      </w:pPr>
      <w:r w:rsidRPr="007D7206">
        <w:rPr>
          <w:rFonts w:cs="Arial"/>
          <w:b/>
          <w:bCs/>
        </w:rPr>
        <w:t xml:space="preserve">2.1 </w:t>
      </w:r>
      <w:bookmarkStart w:id="10" w:name="_Toc184227189"/>
      <w:r w:rsidRPr="007D7206">
        <w:rPr>
          <w:rFonts w:cs="Arial"/>
          <w:b/>
          <w:bCs/>
        </w:rPr>
        <w:t>Terugblik en vooruitblik op de doelen van de organisatie ten aanzien van kwaliteit</w:t>
      </w:r>
      <w:bookmarkEnd w:id="10"/>
    </w:p>
    <w:p w14:paraId="67E6E1C8" w14:textId="0E9F495E" w:rsidR="005027BE" w:rsidRPr="007D7206" w:rsidRDefault="005027BE" w:rsidP="005027BE">
      <w:pPr>
        <w:rPr>
          <w:rFonts w:cs="Arial"/>
        </w:rPr>
      </w:pPr>
      <w:r w:rsidRPr="007D7206">
        <w:rPr>
          <w:rFonts w:cs="Arial"/>
          <w:shd w:val="clear" w:color="auto" w:fill="FFFFFF"/>
        </w:rPr>
        <w:t xml:space="preserve">Goede zorg is ingebed in netwerken. Zowel het sociale netwerk van de zorgvrager als het professionele netwerk waarin professionals met verschillende deskundigheden met elkaar samenwerken. </w:t>
      </w:r>
      <w:r w:rsidRPr="007D7206">
        <w:rPr>
          <w:rFonts w:cs="Arial"/>
        </w:rPr>
        <w:t xml:space="preserve">De Lange Wei biedt ondersteuning aan mensen om hun leven te blijven leiden zoals zij dat wensen. Dat doen wij bevlogen, vakkundig en naar tevredenheid van de </w:t>
      </w:r>
      <w:r w:rsidRPr="001128F2">
        <w:rPr>
          <w:rFonts w:cs="Arial"/>
        </w:rPr>
        <w:t xml:space="preserve">mensen die wij </w:t>
      </w:r>
      <w:r w:rsidR="00C75326" w:rsidRPr="001128F2">
        <w:rPr>
          <w:rFonts w:cs="Arial"/>
        </w:rPr>
        <w:t xml:space="preserve">hierin </w:t>
      </w:r>
      <w:r w:rsidRPr="001128F2">
        <w:rPr>
          <w:rFonts w:cs="Arial"/>
        </w:rPr>
        <w:t>ondersteunen</w:t>
      </w:r>
      <w:r w:rsidRPr="007D7206">
        <w:rPr>
          <w:rFonts w:cs="Arial"/>
        </w:rPr>
        <w:t xml:space="preserve"> en hun naasten. </w:t>
      </w:r>
    </w:p>
    <w:p w14:paraId="1F70A141" w14:textId="77777777" w:rsidR="005027BE" w:rsidRPr="007D7206" w:rsidRDefault="005027BE" w:rsidP="005027BE">
      <w:pPr>
        <w:rPr>
          <w:rFonts w:cs="Arial"/>
        </w:rPr>
      </w:pPr>
      <w:r w:rsidRPr="007D7206">
        <w:rPr>
          <w:rFonts w:eastAsia="Aptos" w:cs="Arial"/>
          <w:color w:val="000000"/>
          <w:kern w:val="0"/>
          <w:szCs w:val="20"/>
          <w14:ligatures w14:val="none"/>
        </w:rPr>
        <w:t>We werken bij De Lange Wei aan kwaliteit vol passie en met persoonlijke aandacht, waarbij we samen met de cliënt en hun netwerk onze krachten bundelen.</w:t>
      </w:r>
      <w:r w:rsidRPr="007D7206">
        <w:rPr>
          <w:rFonts w:cs="Arial"/>
        </w:rPr>
        <w:t xml:space="preserve"> Deskundig en liefdevol ondersteunen wij op het gebied van zorg, wonen, leefplezier of aanvullende diensten. We leggen de nadruk op het voorkomen van een grotere zorgvraag door te kijken naar wat ouderen zelf en samen met hun netwerk kunnen.</w:t>
      </w:r>
    </w:p>
    <w:p w14:paraId="3EE70E29" w14:textId="77777777" w:rsidR="005027BE" w:rsidRPr="007D7206" w:rsidRDefault="005027BE" w:rsidP="005027BE">
      <w:pPr>
        <w:rPr>
          <w:rFonts w:cs="Arial"/>
          <w:color w:val="000000"/>
          <w:szCs w:val="20"/>
        </w:rPr>
      </w:pPr>
      <w:r w:rsidRPr="007D7206">
        <w:rPr>
          <w:rFonts w:cs="Arial"/>
          <w:color w:val="000000"/>
          <w:szCs w:val="20"/>
        </w:rPr>
        <w:t>Het kwaliteitsbeeld integreert een welzijnsgerichte benadering, in plaats van zich uitsluitend te focussen op zorg. Hiermee zetten we een bredere beweging naar een betere kwaliteit van leven in gang. Onze professionele zorg en ondersteuning stemmen we af op de verschillende fasen van zorgbehoefte: van ondersteuning thuis tot complexe zorg en behandeling in een verpleeghuis.</w:t>
      </w:r>
    </w:p>
    <w:p w14:paraId="5106F1E1" w14:textId="56B5DB51" w:rsidR="007212AF" w:rsidRPr="007212AF" w:rsidRDefault="005027BE" w:rsidP="007212AF">
      <w:pPr>
        <w:rPr>
          <w:rFonts w:cs="Arial"/>
          <w:color w:val="000000"/>
          <w:szCs w:val="20"/>
        </w:rPr>
      </w:pPr>
      <w:r w:rsidRPr="007D7206">
        <w:rPr>
          <w:rFonts w:cs="Arial"/>
          <w:color w:val="000000"/>
          <w:szCs w:val="20"/>
        </w:rPr>
        <w:t xml:space="preserve">In 2025 hebben we uitvoering gegeven aan het jaarplan van de organisatie en </w:t>
      </w:r>
      <w:r w:rsidR="008807A2">
        <w:rPr>
          <w:rFonts w:cs="Arial"/>
          <w:color w:val="000000"/>
          <w:szCs w:val="20"/>
        </w:rPr>
        <w:t xml:space="preserve">aan </w:t>
      </w:r>
      <w:r w:rsidRPr="007D7206">
        <w:rPr>
          <w:rFonts w:cs="Arial"/>
          <w:color w:val="000000"/>
          <w:szCs w:val="20"/>
        </w:rPr>
        <w:t xml:space="preserve">de jaarplannen van de </w:t>
      </w:r>
      <w:r w:rsidR="001E4397">
        <w:rPr>
          <w:rFonts w:cs="Arial"/>
          <w:color w:val="000000"/>
          <w:szCs w:val="20"/>
        </w:rPr>
        <w:t xml:space="preserve">verschillende </w:t>
      </w:r>
      <w:r w:rsidRPr="007D7206">
        <w:rPr>
          <w:rFonts w:cs="Arial"/>
          <w:color w:val="000000"/>
          <w:szCs w:val="20"/>
        </w:rPr>
        <w:t xml:space="preserve">organisatieonderdelen. De </w:t>
      </w:r>
      <w:r w:rsidR="001E4397">
        <w:rPr>
          <w:rFonts w:cs="Arial"/>
          <w:color w:val="000000"/>
          <w:szCs w:val="20"/>
        </w:rPr>
        <w:t xml:space="preserve">beoogde </w:t>
      </w:r>
      <w:r w:rsidRPr="007D7206">
        <w:rPr>
          <w:rFonts w:cs="Arial"/>
          <w:color w:val="000000"/>
          <w:szCs w:val="20"/>
        </w:rPr>
        <w:t xml:space="preserve">resultaten </w:t>
      </w:r>
      <w:r w:rsidR="001E4397">
        <w:rPr>
          <w:rFonts w:cs="Arial"/>
          <w:color w:val="000000"/>
          <w:szCs w:val="20"/>
        </w:rPr>
        <w:t>en</w:t>
      </w:r>
      <w:r w:rsidRPr="007D7206">
        <w:rPr>
          <w:rFonts w:cs="Arial"/>
          <w:color w:val="000000"/>
          <w:szCs w:val="20"/>
        </w:rPr>
        <w:t xml:space="preserve"> doelstellingen </w:t>
      </w:r>
      <w:r w:rsidR="001E4397">
        <w:rPr>
          <w:rFonts w:cs="Arial"/>
          <w:color w:val="000000"/>
          <w:szCs w:val="20"/>
        </w:rPr>
        <w:t>waren daarbij</w:t>
      </w:r>
      <w:r w:rsidRPr="007D7206">
        <w:rPr>
          <w:rFonts w:cs="Arial"/>
          <w:color w:val="000000"/>
          <w:szCs w:val="20"/>
        </w:rPr>
        <w:t xml:space="preserve"> gekoppeld aan de perspectieven cliënten, medewerkers en organisatie.</w:t>
      </w:r>
      <w:r w:rsidR="009F1AE7">
        <w:rPr>
          <w:rFonts w:cs="Arial"/>
          <w:color w:val="000000"/>
          <w:szCs w:val="20"/>
        </w:rPr>
        <w:t xml:space="preserve"> </w:t>
      </w:r>
      <w:r w:rsidR="007212AF">
        <w:rPr>
          <w:rFonts w:cs="Arial"/>
          <w:color w:val="000000"/>
          <w:szCs w:val="20"/>
        </w:rPr>
        <w:t>I</w:t>
      </w:r>
      <w:r w:rsidR="007212AF" w:rsidRPr="007212AF">
        <w:rPr>
          <w:rFonts w:cs="Arial"/>
          <w:color w:val="000000"/>
          <w:szCs w:val="20"/>
        </w:rPr>
        <w:t xml:space="preserve">n dit kwaliteitsbeeld zijn deze resultaten en doelstellingen eveneens verbonden aan de </w:t>
      </w:r>
      <w:r w:rsidR="00AF6380">
        <w:rPr>
          <w:rFonts w:cs="Arial"/>
          <w:color w:val="000000"/>
          <w:szCs w:val="20"/>
        </w:rPr>
        <w:t xml:space="preserve">Pijlers van de Wei-gedachte en aan de </w:t>
      </w:r>
      <w:r w:rsidR="007212AF" w:rsidRPr="007212AF">
        <w:rPr>
          <w:rFonts w:cs="Arial"/>
          <w:color w:val="000000"/>
          <w:szCs w:val="20"/>
        </w:rPr>
        <w:t>bouwstenen van het kwaliteitskompas, om zo inzicht te geven in de samenhang tussen plannen, uitvoering en kwaliteit. Voor 2026 hebben we deze verbinding verder versterkt door de koppeling van de doelstellingen aan de bouwstenen al expliciet in het jaarplan zelf te maken. Dit draagt bij aan meer focus, samenhang en richting in het werken aan kwaliteit.</w:t>
      </w:r>
    </w:p>
    <w:p w14:paraId="0518BD75" w14:textId="723CE9CB" w:rsidR="009F1AE7" w:rsidRDefault="005027BE" w:rsidP="005027BE">
      <w:pPr>
        <w:rPr>
          <w:rFonts w:cs="Arial"/>
          <w:color w:val="000000"/>
          <w:szCs w:val="20"/>
        </w:rPr>
      </w:pPr>
      <w:r w:rsidRPr="007D7206">
        <w:rPr>
          <w:rFonts w:cs="Arial"/>
          <w:color w:val="000000"/>
          <w:szCs w:val="20"/>
        </w:rPr>
        <w:t xml:space="preserve">In de intramurale zorg hebben we het eerste halfjaar </w:t>
      </w:r>
      <w:r w:rsidR="009F1AE7">
        <w:rPr>
          <w:rFonts w:cs="Arial"/>
          <w:color w:val="000000"/>
          <w:szCs w:val="20"/>
        </w:rPr>
        <w:t xml:space="preserve">2025 </w:t>
      </w:r>
      <w:r w:rsidRPr="007D7206">
        <w:rPr>
          <w:rFonts w:cs="Arial"/>
          <w:color w:val="000000"/>
          <w:szCs w:val="20"/>
        </w:rPr>
        <w:t xml:space="preserve">nog veel aandacht besteed aan de verbouwing van de locatie De Rembrandthof. Deze locatie is hierdoor geschikter gemaakt voor mensen met dementie. Onder andere doordat we de huiskamers dichter bij de appartementen hebben gebracht en er voor iedere afdeling een eigen huiskamer is gerealiseerd. De verbouwing heeft veel energie en tijd gekost van veel verschillende diensten in De Lange Wei. </w:t>
      </w:r>
      <w:r w:rsidR="00225BCF" w:rsidRPr="00225BCF">
        <w:rPr>
          <w:rFonts w:cs="Arial"/>
          <w:color w:val="000000"/>
          <w:szCs w:val="20"/>
        </w:rPr>
        <w:t>We zijn gestart met het vernieuwen en uitbreiden van de zorgdomotica in De Rembrandthof.</w:t>
      </w:r>
    </w:p>
    <w:p w14:paraId="411702AD" w14:textId="79949AAA" w:rsidR="005027BE" w:rsidRPr="007D7206" w:rsidRDefault="005027BE" w:rsidP="005027BE">
      <w:pPr>
        <w:rPr>
          <w:rFonts w:cs="Arial"/>
          <w:color w:val="000000"/>
          <w:szCs w:val="20"/>
        </w:rPr>
      </w:pPr>
      <w:r w:rsidRPr="007D7206">
        <w:rPr>
          <w:rFonts w:cs="Arial"/>
          <w:color w:val="000000"/>
          <w:szCs w:val="20"/>
        </w:rPr>
        <w:t>We hebben het verzorgend wassen verde</w:t>
      </w:r>
      <w:r w:rsidR="009F1AE7">
        <w:rPr>
          <w:rFonts w:cs="Arial"/>
          <w:color w:val="000000"/>
          <w:szCs w:val="20"/>
        </w:rPr>
        <w:t>r</w:t>
      </w:r>
      <w:r w:rsidRPr="007D7206">
        <w:rPr>
          <w:rFonts w:cs="Arial"/>
          <w:color w:val="000000"/>
          <w:szCs w:val="20"/>
        </w:rPr>
        <w:t xml:space="preserve"> uitgerold in de gehele organisatie met het uitgangspunt ja tenzij. </w:t>
      </w:r>
      <w:r w:rsidR="00A94319">
        <w:rPr>
          <w:rFonts w:cs="Arial"/>
          <w:color w:val="000000"/>
          <w:szCs w:val="20"/>
        </w:rPr>
        <w:t>We h</w:t>
      </w:r>
      <w:r w:rsidR="009F1AE7">
        <w:rPr>
          <w:rFonts w:cs="Arial"/>
          <w:color w:val="000000"/>
          <w:szCs w:val="20"/>
        </w:rPr>
        <w:t xml:space="preserve">ebben de zelfzorgkoffer </w:t>
      </w:r>
      <w:r w:rsidR="00DC7AED">
        <w:rPr>
          <w:rFonts w:cs="Arial"/>
          <w:color w:val="000000"/>
          <w:szCs w:val="20"/>
        </w:rPr>
        <w:t>geïntroduceerd</w:t>
      </w:r>
      <w:r w:rsidR="009F1AE7">
        <w:rPr>
          <w:rFonts w:cs="Arial"/>
          <w:color w:val="000000"/>
          <w:szCs w:val="20"/>
        </w:rPr>
        <w:t xml:space="preserve"> en </w:t>
      </w:r>
      <w:r w:rsidR="00DC7AED">
        <w:rPr>
          <w:rFonts w:cs="Arial"/>
          <w:color w:val="000000"/>
          <w:szCs w:val="20"/>
        </w:rPr>
        <w:t>hebben gewerkt aan de implementatie van de Good Practice slim incontinentiemateriaal</w:t>
      </w:r>
      <w:r w:rsidR="002C6B1F">
        <w:rPr>
          <w:rFonts w:cs="Arial"/>
          <w:color w:val="000000"/>
          <w:szCs w:val="20"/>
        </w:rPr>
        <w:t>.</w:t>
      </w:r>
      <w:r w:rsidR="00C762DF">
        <w:rPr>
          <w:rFonts w:cs="Arial"/>
          <w:color w:val="000000"/>
          <w:szCs w:val="20"/>
        </w:rPr>
        <w:t xml:space="preserve"> </w:t>
      </w:r>
      <w:r w:rsidRPr="007D7206">
        <w:rPr>
          <w:rFonts w:cs="Arial"/>
          <w:color w:val="000000"/>
          <w:szCs w:val="20"/>
        </w:rPr>
        <w:t xml:space="preserve">In de wijkverpleging zijn we </w:t>
      </w:r>
      <w:r w:rsidR="000C286F" w:rsidRPr="007D7206">
        <w:rPr>
          <w:rFonts w:cs="Arial"/>
          <w:color w:val="000000"/>
          <w:szCs w:val="20"/>
        </w:rPr>
        <w:t>verdergegaan</w:t>
      </w:r>
      <w:r w:rsidRPr="007D7206">
        <w:rPr>
          <w:rFonts w:cs="Arial"/>
          <w:color w:val="000000"/>
          <w:szCs w:val="20"/>
        </w:rPr>
        <w:t xml:space="preserve"> met het uitrollen van Reablement in de teams in samenwerking met een fysiotherapeut en met welzijn. </w:t>
      </w:r>
      <w:r w:rsidRPr="007D7206">
        <w:rPr>
          <w:rFonts w:cs="Arial"/>
          <w:color w:val="000000"/>
          <w:szCs w:val="20"/>
        </w:rPr>
        <w:br/>
        <w:t>De inzet van een vitaliteitscoach voor medewerkers hebben we uitgebreid in 202</w:t>
      </w:r>
      <w:r w:rsidR="00A05844">
        <w:rPr>
          <w:rFonts w:cs="Arial"/>
          <w:color w:val="000000"/>
          <w:szCs w:val="20"/>
        </w:rPr>
        <w:t>5</w:t>
      </w:r>
      <w:r w:rsidRPr="007D7206">
        <w:rPr>
          <w:rFonts w:cs="Arial"/>
          <w:color w:val="000000"/>
          <w:szCs w:val="20"/>
        </w:rPr>
        <w:t>. WEI-leren is ingericht</w:t>
      </w:r>
      <w:r w:rsidR="00571790">
        <w:rPr>
          <w:rFonts w:cs="Arial"/>
          <w:color w:val="000000"/>
          <w:szCs w:val="20"/>
        </w:rPr>
        <w:t xml:space="preserve"> en</w:t>
      </w:r>
      <w:r w:rsidRPr="007D7206">
        <w:rPr>
          <w:rFonts w:cs="Arial"/>
          <w:color w:val="000000"/>
          <w:szCs w:val="20"/>
        </w:rPr>
        <w:t xml:space="preserve"> is verder </w:t>
      </w:r>
      <w:r w:rsidR="00DC7AED" w:rsidRPr="007D7206">
        <w:rPr>
          <w:rFonts w:cs="Arial"/>
          <w:color w:val="000000"/>
          <w:szCs w:val="20"/>
        </w:rPr>
        <w:t>ontwikkeld</w:t>
      </w:r>
      <w:r w:rsidRPr="007D7206">
        <w:rPr>
          <w:rFonts w:cs="Arial"/>
          <w:color w:val="000000"/>
          <w:szCs w:val="20"/>
        </w:rPr>
        <w:t xml:space="preserve"> waardoor het een volwaardig LMS (leer managementsysteem) is geworden</w:t>
      </w:r>
      <w:r w:rsidR="00DC7AED">
        <w:rPr>
          <w:rFonts w:cs="Arial"/>
          <w:color w:val="000000"/>
          <w:szCs w:val="20"/>
        </w:rPr>
        <w:t xml:space="preserve"> dat actief wordt ingezet voor </w:t>
      </w:r>
      <w:r w:rsidR="007319EE">
        <w:rPr>
          <w:rFonts w:cs="Arial"/>
          <w:color w:val="000000"/>
          <w:szCs w:val="20"/>
        </w:rPr>
        <w:t>groepsgerichte scholingen, e-learnin</w:t>
      </w:r>
      <w:r w:rsidR="004C5CF6">
        <w:rPr>
          <w:rFonts w:cs="Arial"/>
          <w:color w:val="000000"/>
          <w:szCs w:val="20"/>
        </w:rPr>
        <w:t>g</w:t>
      </w:r>
      <w:r w:rsidR="007319EE">
        <w:rPr>
          <w:rFonts w:cs="Arial"/>
          <w:color w:val="000000"/>
          <w:szCs w:val="20"/>
        </w:rPr>
        <w:t xml:space="preserve"> en toetsing van </w:t>
      </w:r>
      <w:r w:rsidR="004C5CF6">
        <w:rPr>
          <w:rFonts w:cs="Arial"/>
          <w:color w:val="000000"/>
          <w:szCs w:val="20"/>
        </w:rPr>
        <w:t>risicovolle</w:t>
      </w:r>
      <w:r w:rsidR="007319EE">
        <w:rPr>
          <w:rFonts w:cs="Arial"/>
          <w:color w:val="000000"/>
          <w:szCs w:val="20"/>
        </w:rPr>
        <w:t xml:space="preserve"> en voorbehouden handelingen. T</w:t>
      </w:r>
      <w:r w:rsidRPr="007D7206">
        <w:rPr>
          <w:rFonts w:cs="Arial"/>
          <w:color w:val="000000"/>
          <w:szCs w:val="20"/>
        </w:rPr>
        <w:t>eams zijn meegenomen in de WEI-gedachte en het meerjarenbeleid 2025-2028 en er zijn terugkomdagen van de SLOW-training gevolgd</w:t>
      </w:r>
      <w:r w:rsidR="007319EE">
        <w:rPr>
          <w:rFonts w:cs="Arial"/>
          <w:color w:val="000000"/>
          <w:szCs w:val="20"/>
        </w:rPr>
        <w:t>.</w:t>
      </w:r>
    </w:p>
    <w:p w14:paraId="20BAC21B" w14:textId="77777777" w:rsidR="00510E31" w:rsidRDefault="007319EE" w:rsidP="00510E31">
      <w:pPr>
        <w:rPr>
          <w:kern w:val="0"/>
          <w:szCs w:val="20"/>
          <w14:ligatures w14:val="none"/>
        </w:rPr>
      </w:pPr>
      <w:r>
        <w:rPr>
          <w:rFonts w:cs="Arial"/>
          <w:color w:val="000000"/>
          <w:szCs w:val="20"/>
        </w:rPr>
        <w:t>E</w:t>
      </w:r>
      <w:r w:rsidR="005027BE" w:rsidRPr="007D7206">
        <w:rPr>
          <w:rFonts w:cs="Arial"/>
          <w:color w:val="000000"/>
          <w:szCs w:val="20"/>
        </w:rPr>
        <w:t xml:space="preserve">en projectleider GreenDeal </w:t>
      </w:r>
      <w:r>
        <w:rPr>
          <w:rFonts w:cs="Arial"/>
          <w:color w:val="000000"/>
          <w:szCs w:val="20"/>
        </w:rPr>
        <w:t xml:space="preserve">heeft </w:t>
      </w:r>
      <w:r w:rsidR="005027BE" w:rsidRPr="007D7206">
        <w:rPr>
          <w:rFonts w:cs="Arial"/>
          <w:color w:val="000000"/>
          <w:szCs w:val="20"/>
        </w:rPr>
        <w:t>een inventarisatie en overzicht gemaakt zodat we in 2025</w:t>
      </w:r>
      <w:r w:rsidR="007B44F4">
        <w:rPr>
          <w:rFonts w:cs="Arial"/>
          <w:color w:val="000000"/>
          <w:szCs w:val="20"/>
        </w:rPr>
        <w:t>/ 2026</w:t>
      </w:r>
      <w:r w:rsidR="005027BE" w:rsidRPr="007D7206">
        <w:rPr>
          <w:rFonts w:cs="Arial"/>
          <w:color w:val="000000"/>
          <w:szCs w:val="20"/>
        </w:rPr>
        <w:t xml:space="preserve"> verder kunnen gaan met vergroening. Als De Lange Wei hebben we 2025 gebruikt om </w:t>
      </w:r>
      <w:r w:rsidR="007B44F4">
        <w:rPr>
          <w:rFonts w:cs="Arial"/>
          <w:color w:val="000000"/>
          <w:szCs w:val="20"/>
        </w:rPr>
        <w:t xml:space="preserve">actief </w:t>
      </w:r>
      <w:r w:rsidR="005027BE" w:rsidRPr="007D7206">
        <w:rPr>
          <w:rFonts w:cs="Arial"/>
          <w:color w:val="000000"/>
          <w:szCs w:val="20"/>
        </w:rPr>
        <w:t xml:space="preserve">alle pijlers van het meerjarenbeleid 2025-2028 te delen met alle medewerkers. </w:t>
      </w:r>
      <w:r w:rsidR="00510E31">
        <w:rPr>
          <w:color w:val="000000"/>
        </w:rPr>
        <w:t>Elke zes weken stond een beleidsprioriteit/ pijler centraal via filmpjes, posters en in teamoverleggen.</w:t>
      </w:r>
    </w:p>
    <w:p w14:paraId="5265AEA0" w14:textId="148E7D20" w:rsidR="006D5B5F" w:rsidRDefault="00524C91" w:rsidP="00340678">
      <w:pPr>
        <w:rPr>
          <w:rFonts w:cs="Arial"/>
          <w:color w:val="000000"/>
          <w:szCs w:val="20"/>
        </w:rPr>
      </w:pPr>
      <w:r w:rsidRPr="00524C91">
        <w:rPr>
          <w:rFonts w:cs="Arial"/>
          <w:color w:val="000000"/>
          <w:szCs w:val="20"/>
        </w:rPr>
        <w:t xml:space="preserve">In 2025 kende het managementteam meerdere wisselingen, waaronder </w:t>
      </w:r>
      <w:r w:rsidR="00006056">
        <w:rPr>
          <w:rFonts w:cs="Arial"/>
          <w:color w:val="000000"/>
          <w:szCs w:val="20"/>
        </w:rPr>
        <w:t xml:space="preserve">twee </w:t>
      </w:r>
      <w:r w:rsidRPr="00524C91">
        <w:rPr>
          <w:rFonts w:cs="Arial"/>
          <w:color w:val="000000"/>
          <w:szCs w:val="20"/>
        </w:rPr>
        <w:t xml:space="preserve">nieuwe intramurale zorgmanagers, </w:t>
      </w:r>
      <w:r w:rsidR="007C3A47">
        <w:rPr>
          <w:rFonts w:cs="Arial"/>
          <w:color w:val="000000"/>
          <w:szCs w:val="20"/>
        </w:rPr>
        <w:t xml:space="preserve">de </w:t>
      </w:r>
      <w:r w:rsidRPr="00524C91">
        <w:rPr>
          <w:rFonts w:cs="Arial"/>
          <w:color w:val="000000"/>
          <w:szCs w:val="20"/>
        </w:rPr>
        <w:t xml:space="preserve">manager facilitair, </w:t>
      </w:r>
      <w:r w:rsidR="007C3A47">
        <w:rPr>
          <w:rFonts w:cs="Arial"/>
          <w:color w:val="000000"/>
          <w:szCs w:val="20"/>
        </w:rPr>
        <w:t>de</w:t>
      </w:r>
      <w:r w:rsidR="007C3A47" w:rsidRPr="00524C91">
        <w:rPr>
          <w:rFonts w:cs="Arial"/>
          <w:color w:val="000000"/>
          <w:szCs w:val="20"/>
        </w:rPr>
        <w:t xml:space="preserve"> </w:t>
      </w:r>
      <w:r w:rsidRPr="00524C91">
        <w:rPr>
          <w:rFonts w:cs="Arial"/>
          <w:color w:val="000000"/>
          <w:szCs w:val="20"/>
        </w:rPr>
        <w:t xml:space="preserve">coördinator Huishoudelijke Ondersteuning extramuraal, </w:t>
      </w:r>
      <w:r w:rsidR="007C3A47">
        <w:rPr>
          <w:rFonts w:cs="Arial"/>
          <w:color w:val="000000"/>
          <w:szCs w:val="20"/>
        </w:rPr>
        <w:t>het</w:t>
      </w:r>
      <w:r w:rsidRPr="00524C91">
        <w:rPr>
          <w:rFonts w:cs="Arial"/>
          <w:color w:val="000000"/>
          <w:szCs w:val="20"/>
        </w:rPr>
        <w:t xml:space="preserve"> hoofd P&amp;O en een bestuurssecretaris</w:t>
      </w:r>
      <w:r w:rsidR="00006056">
        <w:rPr>
          <w:rFonts w:cs="Arial"/>
          <w:color w:val="000000"/>
          <w:szCs w:val="20"/>
        </w:rPr>
        <w:t>.</w:t>
      </w:r>
      <w:r>
        <w:rPr>
          <w:rFonts w:cs="Arial"/>
          <w:color w:val="000000"/>
          <w:szCs w:val="20"/>
        </w:rPr>
        <w:t xml:space="preserve"> </w:t>
      </w:r>
      <w:r w:rsidR="00006056" w:rsidRPr="00006056">
        <w:rPr>
          <w:rFonts w:cs="Arial"/>
          <w:color w:val="000000"/>
          <w:szCs w:val="20"/>
        </w:rPr>
        <w:t>We namen afscheid van de vertrouwenspersoon voor medewerkers en vrijwilligers en stelden een nieuwe aan.</w:t>
      </w:r>
      <w:r w:rsidR="00006056">
        <w:rPr>
          <w:rFonts w:cs="Arial"/>
          <w:color w:val="000000"/>
          <w:szCs w:val="20"/>
        </w:rPr>
        <w:t xml:space="preserve"> </w:t>
      </w:r>
      <w:r w:rsidR="009711C8" w:rsidRPr="00340678">
        <w:rPr>
          <w:rFonts w:cs="Arial"/>
          <w:color w:val="000000"/>
          <w:szCs w:val="20"/>
        </w:rPr>
        <w:t xml:space="preserve">Zowel de VAR als de OR </w:t>
      </w:r>
      <w:r w:rsidR="00CB08D7">
        <w:rPr>
          <w:rFonts w:cs="Arial"/>
          <w:color w:val="000000"/>
          <w:szCs w:val="20"/>
        </w:rPr>
        <w:t xml:space="preserve">kregen </w:t>
      </w:r>
      <w:r w:rsidR="009711C8" w:rsidRPr="00340678">
        <w:rPr>
          <w:rFonts w:cs="Arial"/>
          <w:color w:val="000000"/>
          <w:szCs w:val="20"/>
        </w:rPr>
        <w:t>nieuwe leden</w:t>
      </w:r>
      <w:r w:rsidR="007A61DA">
        <w:rPr>
          <w:rFonts w:cs="Arial"/>
          <w:color w:val="000000"/>
          <w:szCs w:val="20"/>
        </w:rPr>
        <w:t xml:space="preserve"> en</w:t>
      </w:r>
      <w:r w:rsidR="009711C8" w:rsidRPr="00340678">
        <w:rPr>
          <w:rFonts w:cs="Arial"/>
          <w:color w:val="000000"/>
          <w:szCs w:val="20"/>
        </w:rPr>
        <w:t xml:space="preserve"> een nieuwe voorzitter. Ook binnen de CR en de RvT vonden wisselingen plaats, onder andere vanwege het bereiken van de maximale zittingstermijn</w:t>
      </w:r>
      <w:r w:rsidR="009711C8">
        <w:rPr>
          <w:rFonts w:cs="Arial"/>
          <w:color w:val="000000"/>
          <w:szCs w:val="20"/>
        </w:rPr>
        <w:t>.</w:t>
      </w:r>
      <w:r w:rsidR="007A61DA">
        <w:rPr>
          <w:rFonts w:cs="Arial"/>
          <w:color w:val="000000"/>
          <w:szCs w:val="20"/>
        </w:rPr>
        <w:t xml:space="preserve"> </w:t>
      </w:r>
      <w:r w:rsidR="00340678" w:rsidRPr="00340678">
        <w:rPr>
          <w:rFonts w:cs="Arial"/>
          <w:color w:val="000000"/>
          <w:szCs w:val="20"/>
        </w:rPr>
        <w:t>2025 was ook een bewogen jaar voor de organisatie</w:t>
      </w:r>
      <w:r w:rsidR="00625A6B">
        <w:rPr>
          <w:rFonts w:cs="Arial"/>
          <w:color w:val="000000"/>
          <w:szCs w:val="20"/>
        </w:rPr>
        <w:t xml:space="preserve"> omdat</w:t>
      </w:r>
      <w:r w:rsidR="002376DE" w:rsidRPr="00340678">
        <w:rPr>
          <w:rFonts w:cs="Arial"/>
          <w:color w:val="000000"/>
          <w:szCs w:val="20"/>
        </w:rPr>
        <w:t xml:space="preserve"> vanuit de organisatie met prioriteit acties ingezet </w:t>
      </w:r>
      <w:r w:rsidR="00625A6B">
        <w:rPr>
          <w:rFonts w:cs="Arial"/>
          <w:color w:val="000000"/>
          <w:szCs w:val="20"/>
        </w:rPr>
        <w:t xml:space="preserve">zijn </w:t>
      </w:r>
      <w:r w:rsidR="002376DE" w:rsidRPr="00340678">
        <w:rPr>
          <w:rFonts w:cs="Arial"/>
          <w:color w:val="000000"/>
          <w:szCs w:val="20"/>
        </w:rPr>
        <w:t>om de financiële cijfers gezond te houden en waar nodig te verbeteren. De</w:t>
      </w:r>
      <w:r w:rsidR="002376DE">
        <w:rPr>
          <w:rFonts w:cs="Arial"/>
          <w:color w:val="000000"/>
          <w:szCs w:val="20"/>
        </w:rPr>
        <w:t xml:space="preserve"> benodigde aandacht voor een duurzame bedrijfsvoering en </w:t>
      </w:r>
      <w:r w:rsidR="001B1039">
        <w:rPr>
          <w:rFonts w:cs="Arial"/>
          <w:color w:val="000000"/>
          <w:szCs w:val="20"/>
        </w:rPr>
        <w:t xml:space="preserve">veranderingen </w:t>
      </w:r>
      <w:r w:rsidR="002376DE">
        <w:rPr>
          <w:rFonts w:cs="Arial"/>
          <w:color w:val="000000"/>
          <w:szCs w:val="20"/>
        </w:rPr>
        <w:t xml:space="preserve">in het </w:t>
      </w:r>
      <w:r w:rsidR="00E22660">
        <w:rPr>
          <w:rFonts w:cs="Arial"/>
          <w:color w:val="000000"/>
          <w:szCs w:val="20"/>
        </w:rPr>
        <w:t>managementteam</w:t>
      </w:r>
      <w:r w:rsidR="002376DE">
        <w:rPr>
          <w:rFonts w:cs="Arial"/>
          <w:color w:val="000000"/>
          <w:szCs w:val="20"/>
        </w:rPr>
        <w:t xml:space="preserve"> hebben er</w:t>
      </w:r>
      <w:r w:rsidR="002376DE" w:rsidRPr="00340678">
        <w:rPr>
          <w:rFonts w:cs="Arial"/>
          <w:color w:val="000000"/>
          <w:szCs w:val="20"/>
        </w:rPr>
        <w:t xml:space="preserve"> samen ertoe geleid dat niet alle acties uit het jaarplan 2025 zijn uitgevoerd en dat niet alle doelen zijn behaald.</w:t>
      </w:r>
      <w:r w:rsidR="002376DE">
        <w:rPr>
          <w:rFonts w:cs="Arial"/>
          <w:color w:val="000000"/>
          <w:szCs w:val="20"/>
        </w:rPr>
        <w:t xml:space="preserve"> </w:t>
      </w:r>
    </w:p>
    <w:p w14:paraId="65992041" w14:textId="77777777" w:rsidR="005027BE" w:rsidRPr="007D7206" w:rsidRDefault="005027BE" w:rsidP="005027BE">
      <w:pPr>
        <w:pStyle w:val="Kop2"/>
        <w:numPr>
          <w:ilvl w:val="0"/>
          <w:numId w:val="2"/>
        </w:numPr>
        <w:rPr>
          <w:rFonts w:cs="Arial"/>
          <w:color w:val="A40931" w:themeColor="accent6"/>
        </w:rPr>
      </w:pPr>
      <w:bookmarkStart w:id="11" w:name="_Toc184227190"/>
      <w:bookmarkStart w:id="12" w:name="_Toc225338935"/>
      <w:r w:rsidRPr="007D7206">
        <w:rPr>
          <w:rFonts w:cs="Arial"/>
          <w:noProof/>
        </w:rPr>
        <w:drawing>
          <wp:anchor distT="0" distB="0" distL="114300" distR="114300" simplePos="0" relativeHeight="251663360" behindDoc="1" locked="0" layoutInCell="1" allowOverlap="1" wp14:anchorId="7E47D6FF" wp14:editId="19EF2C2C">
            <wp:simplePos x="0" y="0"/>
            <wp:positionH relativeFrom="page">
              <wp:posOffset>6318499</wp:posOffset>
            </wp:positionH>
            <wp:positionV relativeFrom="paragraph">
              <wp:posOffset>-256540</wp:posOffset>
            </wp:positionV>
            <wp:extent cx="1047750" cy="1047750"/>
            <wp:effectExtent l="0" t="0" r="0" b="0"/>
            <wp:wrapNone/>
            <wp:docPr id="110440822" name="Afbeelding 1" descr="Afbeelding met clipart, Graphics,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40822" name="Afbeelding 1" descr="Afbeelding met clipart, Graphics, tekenfilm&#10;&#10;Door AI gegenereerde inhoud is mogelijk onjui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7206">
        <w:rPr>
          <w:rFonts w:cs="Arial"/>
          <w:color w:val="A40931" w:themeColor="accent6"/>
        </w:rPr>
        <w:t>Het open gesprek/ kennen van de wensen en behoeften (bouwsteen 1)</w:t>
      </w:r>
      <w:bookmarkEnd w:id="11"/>
      <w:bookmarkEnd w:id="12"/>
      <w:r w:rsidRPr="007D7206">
        <w:rPr>
          <w:rFonts w:cs="Arial"/>
          <w:color w:val="A40931" w:themeColor="accent6"/>
        </w:rPr>
        <w:t xml:space="preserve"> </w:t>
      </w:r>
    </w:p>
    <w:p w14:paraId="3E773AC0" w14:textId="77777777" w:rsidR="005027BE" w:rsidRPr="007D7206" w:rsidRDefault="005027BE" w:rsidP="005027BE">
      <w:pPr>
        <w:pStyle w:val="Kop2"/>
        <w:rPr>
          <w:rFonts w:cs="Arial"/>
          <w:i/>
          <w:iCs/>
          <w:color w:val="F7A746" w:themeColor="accent2"/>
        </w:rPr>
      </w:pPr>
      <w:bookmarkStart w:id="13" w:name="_Toc225338936"/>
      <w:r w:rsidRPr="007D7206">
        <w:rPr>
          <w:rFonts w:cs="Arial"/>
          <w:i/>
          <w:iCs/>
          <w:color w:val="F7A746" w:themeColor="accent2"/>
        </w:rPr>
        <w:t xml:space="preserve">Cliënten en naasten: </w:t>
      </w:r>
      <w:r w:rsidRPr="007D7206">
        <w:rPr>
          <w:rFonts w:cs="Arial"/>
          <w:i/>
          <w:iCs/>
          <w:color w:val="F7A746" w:themeColor="accent2"/>
          <w:sz w:val="20"/>
          <w:szCs w:val="20"/>
        </w:rPr>
        <w:t>integraal, lokaal, zorgen dat, samen met, comfort van leven</w:t>
      </w:r>
      <w:bookmarkEnd w:id="13"/>
    </w:p>
    <w:p w14:paraId="7F15A91E" w14:textId="77777777" w:rsidR="005027BE" w:rsidRPr="007D7206" w:rsidRDefault="005027BE" w:rsidP="005027BE">
      <w:pPr>
        <w:rPr>
          <w:rFonts w:cs="Arial"/>
          <w:b/>
          <w:bCs/>
        </w:rPr>
      </w:pPr>
      <w:r w:rsidRPr="007D7206">
        <w:rPr>
          <w:rFonts w:cs="Arial"/>
          <w:b/>
          <w:bCs/>
        </w:rPr>
        <w:t xml:space="preserve">3.1 </w:t>
      </w:r>
      <w:bookmarkStart w:id="14" w:name="_Toc184227191"/>
      <w:r w:rsidRPr="007D7206">
        <w:rPr>
          <w:rFonts w:cs="Arial"/>
          <w:b/>
          <w:bCs/>
        </w:rPr>
        <w:t>Hoe worden cliënten, naasten en professionals gefaciliteerd om het goede gesprek te voeren?</w:t>
      </w:r>
      <w:bookmarkEnd w:id="14"/>
    </w:p>
    <w:p w14:paraId="7D05EE23" w14:textId="77777777" w:rsidR="005027BE" w:rsidRPr="007D7206" w:rsidRDefault="005027BE" w:rsidP="005027BE">
      <w:pPr>
        <w:rPr>
          <w:rFonts w:cs="Arial"/>
        </w:rPr>
      </w:pPr>
      <w:bookmarkStart w:id="15" w:name="_Toc184227192"/>
      <w:r w:rsidRPr="007D7206">
        <w:rPr>
          <w:rFonts w:cs="Arial"/>
        </w:rPr>
        <w:t>We voeren het open gesprek met cliënten al in een vroeg stadium. Zo voert de woonzorgbemiddelaar het gesprek met cliënten en hun naasten die op de wachtlijst (willen) staan, zowel voor de verpleeghuiszorg als de geclusterde VPT zorg. Naast de verpleegkundig specialist (VS) worden ook de psycholoog of de HBO-VGG betrokken voor opname van een nieuwe cliënt. De gespecialiseerd verzorgende psychogeriatrie (GVP) of de cliëntcoördinator (CC) gaan op bezoek en in gesprek bij de nieuwe bewoner als deze nog thuis woont. De wijkverpleegkundigen voeren het opengesprek met cliënten die in zorg komen. We voeren het gesprek om samen keuzes te kunnen maken voor de inzet van mantelzorgers, professionele zorgverleners of hulpmiddelen. En waar mogelijk zetten we Reablement in. Dit alles om de cliënt zo lang mogelijk thuis te kunnen laten wonen en cliënten die naar het verpleeghuis komen, zo goed mogelijk te leren kennen, zodat ze hun leven zo veel mogelijk kunnen blijven leiden zoals ze gewend zijn.</w:t>
      </w:r>
    </w:p>
    <w:p w14:paraId="678DB9DC" w14:textId="77777777" w:rsidR="005027BE" w:rsidRPr="007D7206" w:rsidRDefault="005027BE" w:rsidP="005027BE">
      <w:pPr>
        <w:rPr>
          <w:rFonts w:cs="Arial"/>
        </w:rPr>
      </w:pPr>
      <w:r w:rsidRPr="007D7206">
        <w:rPr>
          <w:rFonts w:cs="Arial"/>
          <w:noProof/>
        </w:rPr>
        <w:drawing>
          <wp:anchor distT="0" distB="0" distL="114300" distR="114300" simplePos="0" relativeHeight="251656192" behindDoc="1" locked="0" layoutInCell="1" allowOverlap="1" wp14:anchorId="6CC3F55F" wp14:editId="34A91BC6">
            <wp:simplePos x="0" y="0"/>
            <wp:positionH relativeFrom="margin">
              <wp:align>center</wp:align>
            </wp:positionH>
            <wp:positionV relativeFrom="paragraph">
              <wp:posOffset>4521</wp:posOffset>
            </wp:positionV>
            <wp:extent cx="3712191" cy="2638643"/>
            <wp:effectExtent l="0" t="0" r="3175" b="0"/>
            <wp:wrapNone/>
            <wp:docPr id="1683179571" name="Afbeelding 3" descr="Afbeelding met tekst, diagram, schermopnam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179571" name="Afbeelding 3" descr="Afbeelding met tekst, diagram, schermopname, lijn&#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12191" cy="263864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202495" w14:textId="77777777" w:rsidR="005027BE" w:rsidRPr="007D7206" w:rsidRDefault="005027BE" w:rsidP="005027BE">
      <w:pPr>
        <w:rPr>
          <w:rFonts w:cs="Arial"/>
        </w:rPr>
      </w:pPr>
    </w:p>
    <w:p w14:paraId="4328450A" w14:textId="77777777" w:rsidR="005027BE" w:rsidRPr="007D7206" w:rsidRDefault="005027BE" w:rsidP="005027BE">
      <w:pPr>
        <w:rPr>
          <w:rFonts w:cs="Arial"/>
          <w:b/>
          <w:bCs/>
        </w:rPr>
      </w:pPr>
    </w:p>
    <w:p w14:paraId="7AED7376" w14:textId="77777777" w:rsidR="005027BE" w:rsidRPr="007D7206" w:rsidRDefault="005027BE" w:rsidP="005027BE">
      <w:pPr>
        <w:rPr>
          <w:rFonts w:cs="Arial"/>
          <w:b/>
          <w:bCs/>
        </w:rPr>
      </w:pPr>
    </w:p>
    <w:p w14:paraId="0273661D" w14:textId="77777777" w:rsidR="005027BE" w:rsidRPr="007D7206" w:rsidRDefault="005027BE" w:rsidP="005027BE">
      <w:pPr>
        <w:rPr>
          <w:rFonts w:cs="Arial"/>
          <w:b/>
          <w:bCs/>
        </w:rPr>
      </w:pPr>
    </w:p>
    <w:p w14:paraId="20211DE9" w14:textId="77777777" w:rsidR="005027BE" w:rsidRPr="007D7206" w:rsidRDefault="005027BE" w:rsidP="005027BE">
      <w:pPr>
        <w:rPr>
          <w:rFonts w:cs="Arial"/>
          <w:b/>
          <w:bCs/>
        </w:rPr>
      </w:pPr>
    </w:p>
    <w:p w14:paraId="3185300A" w14:textId="77777777" w:rsidR="005027BE" w:rsidRPr="007D7206" w:rsidRDefault="005027BE" w:rsidP="005027BE">
      <w:pPr>
        <w:rPr>
          <w:rFonts w:cs="Arial"/>
          <w:b/>
          <w:bCs/>
        </w:rPr>
      </w:pPr>
    </w:p>
    <w:p w14:paraId="5D90C98C" w14:textId="77777777" w:rsidR="005027BE" w:rsidRPr="007D7206" w:rsidRDefault="005027BE" w:rsidP="005027BE">
      <w:pPr>
        <w:rPr>
          <w:rFonts w:cs="Arial"/>
          <w:b/>
          <w:bCs/>
        </w:rPr>
      </w:pPr>
    </w:p>
    <w:p w14:paraId="1690D881" w14:textId="77777777" w:rsidR="005027BE" w:rsidRPr="007D7206" w:rsidRDefault="005027BE" w:rsidP="005027BE">
      <w:pPr>
        <w:rPr>
          <w:rFonts w:cs="Arial"/>
          <w:b/>
          <w:bCs/>
        </w:rPr>
      </w:pPr>
    </w:p>
    <w:p w14:paraId="4DCE7BC5" w14:textId="77777777" w:rsidR="005027BE" w:rsidRPr="007D7206" w:rsidRDefault="005027BE" w:rsidP="005027BE">
      <w:pPr>
        <w:rPr>
          <w:rFonts w:cs="Arial"/>
          <w:b/>
          <w:bCs/>
        </w:rPr>
      </w:pPr>
    </w:p>
    <w:p w14:paraId="056F032C" w14:textId="77777777" w:rsidR="005027BE" w:rsidRPr="007D7206" w:rsidRDefault="005027BE" w:rsidP="005027BE">
      <w:pPr>
        <w:rPr>
          <w:rFonts w:cs="Arial"/>
          <w:b/>
          <w:bCs/>
        </w:rPr>
      </w:pPr>
    </w:p>
    <w:p w14:paraId="0ED950DB" w14:textId="77777777" w:rsidR="005027BE" w:rsidRPr="007D7206" w:rsidRDefault="005027BE" w:rsidP="005027BE">
      <w:pPr>
        <w:rPr>
          <w:rFonts w:cs="Arial"/>
          <w:b/>
          <w:bCs/>
        </w:rPr>
      </w:pPr>
    </w:p>
    <w:p w14:paraId="41FF98EE" w14:textId="77777777" w:rsidR="005027BE" w:rsidRPr="007D7206" w:rsidRDefault="005027BE" w:rsidP="005027BE">
      <w:pPr>
        <w:rPr>
          <w:rFonts w:cs="Arial"/>
          <w:b/>
          <w:bCs/>
        </w:rPr>
      </w:pPr>
      <w:r w:rsidRPr="007D7206">
        <w:rPr>
          <w:rFonts w:cs="Arial"/>
          <w:b/>
          <w:bCs/>
        </w:rPr>
        <w:t>3.2 Wat is voor cliënten, naasten en mantelzorgers belangrijk en hoe wordt hierop ingespeeld vanuit de professionele inzichten?</w:t>
      </w:r>
      <w:bookmarkEnd w:id="15"/>
    </w:p>
    <w:p w14:paraId="059AC538" w14:textId="08443D08" w:rsidR="005027BE" w:rsidRPr="007D7206" w:rsidRDefault="00E22660" w:rsidP="005027BE">
      <w:pPr>
        <w:rPr>
          <w:rFonts w:eastAsia="Times New Roman" w:cs="Arial"/>
          <w:kern w:val="0"/>
          <w:szCs w:val="20"/>
          <w:lang w:eastAsia="nl-NL"/>
          <w14:ligatures w14:val="none"/>
        </w:rPr>
      </w:pPr>
      <w:r w:rsidRPr="007D7206">
        <w:rPr>
          <w:rFonts w:eastAsia="Times New Roman" w:cs="Arial"/>
          <w:color w:val="F7A746"/>
          <w:kern w:val="0"/>
          <w:szCs w:val="20"/>
          <w:lang w:eastAsia="nl-NL"/>
          <w14:ligatures w14:val="none"/>
        </w:rPr>
        <w:t>Vraag gestuurd</w:t>
      </w:r>
      <w:r w:rsidR="005027BE" w:rsidRPr="007D7206">
        <w:rPr>
          <w:rFonts w:eastAsia="Times New Roman" w:cs="Arial"/>
          <w:color w:val="F7A746"/>
          <w:kern w:val="0"/>
          <w:szCs w:val="20"/>
          <w:lang w:eastAsia="nl-NL"/>
          <w14:ligatures w14:val="none"/>
        </w:rPr>
        <w:t xml:space="preserve"> waarde toevoegen. </w:t>
      </w:r>
      <w:r w:rsidR="005027BE" w:rsidRPr="007D7206">
        <w:rPr>
          <w:rFonts w:eastAsia="Times New Roman" w:cs="Arial"/>
          <w:i/>
          <w:iCs/>
          <w:kern w:val="0"/>
          <w:szCs w:val="20"/>
          <w:lang w:eastAsia="nl-NL"/>
          <w14:ligatures w14:val="none"/>
        </w:rPr>
        <w:t>We gaan nog meer van taakgericht werken naar vraaggericht werken, waarbij we zo nauw mogelijk aansluiten op wat voor de client écht belangrijk en nodig is om te leven zoals zij gewend zijn. Dit houden we nauwlettend en kritisch in de gaten.</w:t>
      </w:r>
      <w:r w:rsidR="005027BE" w:rsidRPr="007D7206">
        <w:rPr>
          <w:rFonts w:eastAsia="Times New Roman" w:cs="Arial"/>
          <w:kern w:val="0"/>
          <w:szCs w:val="20"/>
          <w:lang w:eastAsia="nl-NL"/>
          <w14:ligatures w14:val="none"/>
        </w:rPr>
        <w:t xml:space="preserve"> </w:t>
      </w:r>
    </w:p>
    <w:p w14:paraId="1D8CB842" w14:textId="77777777" w:rsidR="005027BE" w:rsidRPr="007D7206" w:rsidRDefault="005027BE" w:rsidP="005027BE">
      <w:pPr>
        <w:rPr>
          <w:rFonts w:eastAsia="Times New Roman" w:cs="Arial"/>
          <w:kern w:val="0"/>
          <w:szCs w:val="20"/>
          <w:lang w:eastAsia="nl-NL"/>
          <w14:ligatures w14:val="none"/>
        </w:rPr>
      </w:pPr>
      <w:r w:rsidRPr="007D7206">
        <w:rPr>
          <w:rFonts w:eastAsia="Times New Roman" w:cs="Arial"/>
          <w:color w:val="F7A746"/>
          <w:kern w:val="0"/>
          <w:szCs w:val="20"/>
          <w:lang w:eastAsia="nl-NL"/>
          <w14:ligatures w14:val="none"/>
        </w:rPr>
        <w:t xml:space="preserve">Thuis als basis, met een grotere rol voor mantelzorgers. </w:t>
      </w:r>
      <w:r w:rsidRPr="007D7206">
        <w:rPr>
          <w:rFonts w:eastAsia="Times New Roman" w:cs="Arial"/>
          <w:i/>
          <w:iCs/>
          <w:kern w:val="0"/>
          <w:szCs w:val="20"/>
          <w:lang w:eastAsia="nl-NL"/>
          <w14:ligatures w14:val="none"/>
        </w:rPr>
        <w:t xml:space="preserve">Zorg, wonen, welzijn en welbevinden vinden plaats in een “thuis” omgeving (waar dat ook is) en worden nog meer ingevuld samen met de mantelzorgers en vrijwilligers. </w:t>
      </w:r>
    </w:p>
    <w:p w14:paraId="3A857752" w14:textId="1C10AD9F" w:rsidR="005027BE" w:rsidRPr="007D7206" w:rsidRDefault="005027BE" w:rsidP="005027BE">
      <w:pPr>
        <w:rPr>
          <w:rFonts w:cs="Arial"/>
        </w:rPr>
      </w:pPr>
      <w:r w:rsidRPr="007D7206">
        <w:rPr>
          <w:rFonts w:cs="Arial"/>
        </w:rPr>
        <w:t xml:space="preserve">Informatie van en over de cliënt leggen we vast in het zorgplan maar ook in het persoonsbeeld en intramuraal in een levensboek. Hierdoor weten we wie de cliënt of bewoner en hun netwerk is en wat voor hen belangrijk is. Hierdoor kunnen we het professionele gesprek aangaan over de inzet van zorg, welzijn, hulpmiddelen en het netwerk voor het verbeteren van de kwaliteit van bestaan. </w:t>
      </w:r>
      <w:r w:rsidR="002836A1" w:rsidRPr="007D7206">
        <w:rPr>
          <w:rFonts w:cs="Arial"/>
        </w:rPr>
        <w:t>We hebben de intramurale visie op wonen, zorg en welzijn herijkt</w:t>
      </w:r>
      <w:r w:rsidR="00CD44A6" w:rsidRPr="007D7206">
        <w:rPr>
          <w:rFonts w:cs="Arial"/>
        </w:rPr>
        <w:t>. De visie richt zich op het creëren van een veilige, vertrouwde en waardige omgeving voor onze bewoners, met speciale aandacht voor persoonsgerichte zorg en eigen regie van bewoners en hun naasten. De werkgroep, die is gestart vanuit de verbouwing van De Rembrandthof, heeft dit breder getrokken voor alle drie de intramurale locaties. Begeleiders welzijn en gespecialiseerde verzorgenden psychogeriatrie hebben dit concept uitgewerkt onder begeleiding van de regieverpleegkundige HBO-VGG</w:t>
      </w:r>
      <w:r w:rsidR="00210ECB">
        <w:rPr>
          <w:rFonts w:cs="Arial"/>
        </w:rPr>
        <w:t xml:space="preserve"> en er zijn visiebijeenkomsten geweest.</w:t>
      </w:r>
    </w:p>
    <w:p w14:paraId="2D3F593C" w14:textId="77777777" w:rsidR="005027BE" w:rsidRPr="007D7206" w:rsidRDefault="005027BE" w:rsidP="005027BE">
      <w:pPr>
        <w:pStyle w:val="Kop2"/>
        <w:numPr>
          <w:ilvl w:val="0"/>
          <w:numId w:val="2"/>
        </w:numPr>
        <w:rPr>
          <w:rFonts w:cs="Arial"/>
          <w:color w:val="A40931" w:themeColor="accent6"/>
        </w:rPr>
      </w:pPr>
      <w:bookmarkStart w:id="16" w:name="_Toc184227193"/>
      <w:bookmarkStart w:id="17" w:name="_Toc225338937"/>
      <w:r w:rsidRPr="007D7206">
        <w:rPr>
          <w:rFonts w:cs="Arial"/>
          <w:noProof/>
          <w:color w:val="A40931" w:themeColor="accent6"/>
        </w:rPr>
        <w:drawing>
          <wp:anchor distT="0" distB="0" distL="114300" distR="114300" simplePos="0" relativeHeight="251652096" behindDoc="1" locked="0" layoutInCell="1" allowOverlap="1" wp14:anchorId="569B41E3" wp14:editId="1D3B7BD5">
            <wp:simplePos x="0" y="0"/>
            <wp:positionH relativeFrom="column">
              <wp:posOffset>5657850</wp:posOffset>
            </wp:positionH>
            <wp:positionV relativeFrom="paragraph">
              <wp:posOffset>-243205</wp:posOffset>
            </wp:positionV>
            <wp:extent cx="1027430" cy="1097280"/>
            <wp:effectExtent l="0" t="0" r="0" b="7620"/>
            <wp:wrapNone/>
            <wp:docPr id="729777313" name="Afbeelding 10" descr="Afbeelding met clipart,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77313" name="Afbeelding 10" descr="Afbeelding met clipart, tekenfilm&#10;&#10;Door AI gegenereerde inhoud is mogelijk onjuis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7430" cy="1097280"/>
                    </a:xfrm>
                    <a:prstGeom prst="rect">
                      <a:avLst/>
                    </a:prstGeom>
                    <a:noFill/>
                    <a:ln>
                      <a:noFill/>
                    </a:ln>
                  </pic:spPr>
                </pic:pic>
              </a:graphicData>
            </a:graphic>
          </wp:anchor>
        </w:drawing>
      </w:r>
      <w:r w:rsidRPr="007D7206">
        <w:rPr>
          <w:rFonts w:cs="Arial"/>
          <w:color w:val="A40931" w:themeColor="accent6"/>
        </w:rPr>
        <w:t>Het bouwen van netwerken (bouwsteen 2)</w:t>
      </w:r>
      <w:bookmarkEnd w:id="16"/>
      <w:bookmarkEnd w:id="17"/>
      <w:r w:rsidRPr="007D7206">
        <w:rPr>
          <w:rFonts w:cs="Arial"/>
          <w:color w:val="A40931" w:themeColor="accent6"/>
        </w:rPr>
        <w:t xml:space="preserve">    </w:t>
      </w:r>
    </w:p>
    <w:p w14:paraId="724F2178" w14:textId="77777777" w:rsidR="005027BE" w:rsidRPr="007D7206" w:rsidRDefault="005027BE" w:rsidP="005027BE">
      <w:pPr>
        <w:pStyle w:val="Kop2"/>
        <w:rPr>
          <w:rFonts w:cs="Arial"/>
          <w:i/>
          <w:iCs/>
          <w:color w:val="F7A746" w:themeColor="accent2"/>
        </w:rPr>
      </w:pPr>
      <w:bookmarkStart w:id="18" w:name="_Toc225338938"/>
      <w:r w:rsidRPr="007D7206">
        <w:rPr>
          <w:rFonts w:cs="Arial"/>
          <w:i/>
          <w:iCs/>
          <w:color w:val="F7A746"/>
        </w:rPr>
        <w:t xml:space="preserve">Samenwerking: </w:t>
      </w:r>
      <w:r w:rsidRPr="007D7206">
        <w:rPr>
          <w:rFonts w:cs="Arial"/>
          <w:i/>
          <w:iCs/>
          <w:color w:val="F7A746"/>
          <w:sz w:val="20"/>
          <w:szCs w:val="20"/>
        </w:rPr>
        <w:t>publiek goed, wakker zijn, delen is vermenigvuldigen, co-creatie</w:t>
      </w:r>
      <w:bookmarkEnd w:id="18"/>
    </w:p>
    <w:p w14:paraId="60C3EE28" w14:textId="77777777" w:rsidR="005027BE" w:rsidRPr="007D7206" w:rsidRDefault="005027BE" w:rsidP="005027BE">
      <w:pPr>
        <w:rPr>
          <w:rFonts w:cs="Arial"/>
          <w:b/>
          <w:bCs/>
        </w:rPr>
      </w:pPr>
      <w:r w:rsidRPr="007D7206">
        <w:rPr>
          <w:rFonts w:cs="Arial"/>
          <w:b/>
          <w:bCs/>
        </w:rPr>
        <w:t xml:space="preserve">4.1 </w:t>
      </w:r>
      <w:bookmarkStart w:id="19" w:name="_Toc184227194"/>
      <w:r w:rsidRPr="007D7206">
        <w:rPr>
          <w:rFonts w:cs="Arial"/>
          <w:b/>
          <w:bCs/>
        </w:rPr>
        <w:t>De samenwerking met andere organisaties</w:t>
      </w:r>
      <w:bookmarkEnd w:id="19"/>
    </w:p>
    <w:p w14:paraId="57944E38" w14:textId="77777777" w:rsidR="005027BE" w:rsidRPr="007D7206" w:rsidRDefault="005027BE" w:rsidP="005027BE">
      <w:pPr>
        <w:pStyle w:val="Geenafstand"/>
        <w:rPr>
          <w:rFonts w:cs="Arial"/>
        </w:rPr>
      </w:pPr>
      <w:bookmarkStart w:id="20" w:name="_Toc184227195"/>
      <w:r w:rsidRPr="007D7206">
        <w:rPr>
          <w:rFonts w:cs="Arial"/>
          <w:color w:val="F7A746"/>
        </w:rPr>
        <w:t xml:space="preserve">Buitenste-binnen. </w:t>
      </w:r>
      <w:r w:rsidRPr="007D7206">
        <w:rPr>
          <w:rFonts w:cs="Arial"/>
          <w:i/>
          <w:iCs/>
        </w:rPr>
        <w:t>De blik gaat meer van buiten naar binnen. We beginnen niet bij onszelf, maar bij onze maatschappelijke functie. We investeren in lokale gemeenschapsvorming en worden een nog actiever en zichtbaarder onderdeel van lokale en regionale samenwerkingsinitiatieven.</w:t>
      </w:r>
    </w:p>
    <w:p w14:paraId="6F89A471" w14:textId="77777777" w:rsidR="005027BE" w:rsidRPr="007D7206" w:rsidRDefault="005027BE" w:rsidP="005027BE">
      <w:pPr>
        <w:pStyle w:val="Geenafstand"/>
        <w:rPr>
          <w:rFonts w:cs="Arial"/>
          <w:color w:val="F7A746"/>
        </w:rPr>
      </w:pPr>
    </w:p>
    <w:p w14:paraId="0E7664B0" w14:textId="77777777" w:rsidR="005027BE" w:rsidRPr="007D7206" w:rsidRDefault="005027BE" w:rsidP="005027BE">
      <w:pPr>
        <w:pStyle w:val="Geenafstand"/>
        <w:rPr>
          <w:rFonts w:cs="Arial"/>
        </w:rPr>
      </w:pPr>
      <w:r w:rsidRPr="007D7206">
        <w:rPr>
          <w:rFonts w:cs="Arial"/>
          <w:color w:val="F7A746"/>
        </w:rPr>
        <w:t xml:space="preserve">Heldere positionering als netwerkpartner. </w:t>
      </w:r>
      <w:r w:rsidRPr="007D7206">
        <w:rPr>
          <w:rFonts w:cs="Arial"/>
          <w:i/>
          <w:iCs/>
        </w:rPr>
        <w:t>De Lange Wei is een zelfstandige en flexibele netwerkpartner met heldere samenwerkingsverbanden binnen een duidelijk en omlijnd werkgebied.</w:t>
      </w:r>
      <w:r w:rsidRPr="007D7206">
        <w:rPr>
          <w:rFonts w:cs="Arial"/>
        </w:rPr>
        <w:t xml:space="preserve"> </w:t>
      </w:r>
    </w:p>
    <w:p w14:paraId="6F015B1F" w14:textId="77777777" w:rsidR="005027BE" w:rsidRPr="007D7206" w:rsidRDefault="005027BE" w:rsidP="005027BE">
      <w:pPr>
        <w:pStyle w:val="Geenafstand"/>
        <w:rPr>
          <w:rFonts w:cs="Arial"/>
        </w:rPr>
      </w:pPr>
    </w:p>
    <w:p w14:paraId="2211B464" w14:textId="4112FC02" w:rsidR="005027BE" w:rsidRPr="007D7206" w:rsidRDefault="005027BE" w:rsidP="005027BE">
      <w:pPr>
        <w:pStyle w:val="Geenafstand"/>
        <w:rPr>
          <w:rFonts w:cs="Arial"/>
        </w:rPr>
      </w:pPr>
      <w:r w:rsidRPr="007D7206">
        <w:rPr>
          <w:rFonts w:cs="Arial"/>
        </w:rPr>
        <w:t xml:space="preserve">De Lange Wei is een actieve samenwerkingspartner in de </w:t>
      </w:r>
      <w:r w:rsidR="000C286F" w:rsidRPr="007D7206">
        <w:rPr>
          <w:rFonts w:cs="Arial"/>
        </w:rPr>
        <w:t>VVT-alliantie</w:t>
      </w:r>
      <w:r w:rsidRPr="007D7206">
        <w:rPr>
          <w:rFonts w:cs="Arial"/>
        </w:rPr>
        <w:t xml:space="preserve"> Waardenland. De alliantie werkt met programmalijnen om passende ouderenzorg zo goed mogelijk te kunnen realiseren.</w:t>
      </w:r>
      <w:r w:rsidR="00253FF2" w:rsidRPr="007D7206">
        <w:rPr>
          <w:rFonts w:cs="Arial"/>
        </w:rPr>
        <w:t xml:space="preserve"> </w:t>
      </w:r>
    </w:p>
    <w:p w14:paraId="1C422B2F" w14:textId="6FB5227D" w:rsidR="005027BE" w:rsidRPr="007D7206" w:rsidRDefault="005027BE" w:rsidP="005027BE">
      <w:pPr>
        <w:rPr>
          <w:rFonts w:cs="Arial"/>
        </w:rPr>
      </w:pPr>
      <w:r w:rsidRPr="007D7206">
        <w:rPr>
          <w:rFonts w:cs="Arial"/>
        </w:rPr>
        <w:t>Binnen deze programmalijnen van de alliantie werken we gezamenlijk aan een aantal projecten. Allemaal projecten die bijdragen aan passende zorg thuis voor ouderen in de regio. Samen op weg naar thuis als het kan, zelf als het kan en digitaal als het kan!</w:t>
      </w:r>
      <w:r w:rsidRPr="007D7206">
        <w:rPr>
          <w:rFonts w:cs="Arial"/>
        </w:rPr>
        <w:br/>
      </w:r>
      <w:r w:rsidR="00555D20" w:rsidRPr="00555D20">
        <w:rPr>
          <w:rFonts w:cs="Arial"/>
        </w:rPr>
        <w:t>Het IZA project is eind 202</w:t>
      </w:r>
      <w:r w:rsidR="00C1075E">
        <w:rPr>
          <w:rFonts w:cs="Arial"/>
        </w:rPr>
        <w:t>5</w:t>
      </w:r>
      <w:r w:rsidR="00555D20" w:rsidRPr="00555D20">
        <w:rPr>
          <w:rFonts w:cs="Arial"/>
        </w:rPr>
        <w:t xml:space="preserve"> gehonoreerd en dat betekent dat het IZA project daadwerkelijk van start kan. </w:t>
      </w:r>
      <w:r w:rsidR="00C1075E">
        <w:rPr>
          <w:rFonts w:cs="Arial"/>
        </w:rPr>
        <w:t>D</w:t>
      </w:r>
      <w:r w:rsidR="00555D20" w:rsidRPr="00555D20">
        <w:rPr>
          <w:rFonts w:cs="Arial"/>
        </w:rPr>
        <w:t xml:space="preserve">e Lange Wei </w:t>
      </w:r>
      <w:r w:rsidR="00C1075E">
        <w:rPr>
          <w:rFonts w:cs="Arial"/>
        </w:rPr>
        <w:t xml:space="preserve">heeft in 2025 </w:t>
      </w:r>
      <w:r w:rsidR="00555D20" w:rsidRPr="00555D20">
        <w:rPr>
          <w:rFonts w:cs="Arial"/>
        </w:rPr>
        <w:t xml:space="preserve">aangegeven aan welke initiatieven we willen participeren; begin 2026 is de eerste feitelijke opstart voorzien. Zo gaan we een actieve rol vervullen bij het thema complexe zorg en zelfzorgacademie.  We hebben </w:t>
      </w:r>
      <w:proofErr w:type="gramStart"/>
      <w:r w:rsidR="00C1075E">
        <w:rPr>
          <w:rFonts w:cs="Arial"/>
        </w:rPr>
        <w:t>tevens</w:t>
      </w:r>
      <w:proofErr w:type="gramEnd"/>
      <w:r w:rsidR="00C1075E">
        <w:rPr>
          <w:rFonts w:cs="Arial"/>
        </w:rPr>
        <w:t xml:space="preserve"> </w:t>
      </w:r>
      <w:r w:rsidR="00555D20" w:rsidRPr="00555D20">
        <w:rPr>
          <w:rFonts w:cs="Arial"/>
        </w:rPr>
        <w:t>afgesproken deel te nemen in het regionaal coördinatiepunt WLZ als participant.</w:t>
      </w:r>
      <w:r w:rsidRPr="00F86AAE">
        <w:rPr>
          <w:rFonts w:cs="Arial"/>
        </w:rPr>
        <w:t xml:space="preserve"> Naast de samenwerking met zorginstellingen en in de alliantie werken we ook samen met gemeenten en woningbouworganisaties.</w:t>
      </w:r>
      <w:r w:rsidR="00E949F4" w:rsidRPr="00F86AAE">
        <w:rPr>
          <w:rFonts w:cs="Arial"/>
        </w:rPr>
        <w:t xml:space="preserve"> In</w:t>
      </w:r>
      <w:r w:rsidR="00E949F4" w:rsidRPr="007D7206">
        <w:rPr>
          <w:rFonts w:cs="Arial"/>
        </w:rPr>
        <w:t xml:space="preserve"> 2025 hebben we deelgenomen aan het</w:t>
      </w:r>
      <w:r w:rsidR="005035B7" w:rsidRPr="007D7206">
        <w:rPr>
          <w:rFonts w:cs="Arial"/>
        </w:rPr>
        <w:t xml:space="preserve"> lerend netwerk van Reablement van Vilans</w:t>
      </w:r>
      <w:r w:rsidR="007F7B84" w:rsidRPr="007D7206">
        <w:rPr>
          <w:rFonts w:cs="Arial"/>
        </w:rPr>
        <w:t>/Waardigheid en trots</w:t>
      </w:r>
      <w:r w:rsidR="00F86AAE">
        <w:rPr>
          <w:rFonts w:cs="Arial"/>
        </w:rPr>
        <w:t>.</w:t>
      </w:r>
    </w:p>
    <w:p w14:paraId="317F6F29" w14:textId="77777777" w:rsidR="005027BE" w:rsidRPr="007D7206" w:rsidRDefault="005027BE" w:rsidP="005027BE">
      <w:pPr>
        <w:rPr>
          <w:rFonts w:cs="Arial"/>
          <w:b/>
          <w:bCs/>
        </w:rPr>
      </w:pPr>
      <w:r w:rsidRPr="007D7206">
        <w:rPr>
          <w:rFonts w:cs="Arial"/>
          <w:b/>
          <w:bCs/>
        </w:rPr>
        <w:t>4.2 Hoe worden zorgprofessionals gefaciliteerd om actief te zijn in professionele netwerken?</w:t>
      </w:r>
      <w:bookmarkEnd w:id="20"/>
    </w:p>
    <w:p w14:paraId="00D83D82" w14:textId="77777777" w:rsidR="005027BE" w:rsidRPr="007D7206" w:rsidRDefault="005027BE" w:rsidP="005027BE">
      <w:pPr>
        <w:rPr>
          <w:rFonts w:cs="Arial"/>
        </w:rPr>
      </w:pPr>
      <w:bookmarkStart w:id="21" w:name="_Toc184227196"/>
      <w:r w:rsidRPr="007D7206">
        <w:rPr>
          <w:rFonts w:cs="Arial"/>
        </w:rPr>
        <w:t xml:space="preserve">Medewerkers hebben de mogelijkheid om deel te nemen aan bijeenkomsten georganiseerd vanuit de genoemde netwerken en projecten van de alliantie. Zo worden er regelmatig bijeenkomsten georganiseerd vanuit het project complex en onbegrepen gedrag waar medewerkers aan deel kunnen nemen. </w:t>
      </w:r>
    </w:p>
    <w:p w14:paraId="02BC4DE4" w14:textId="77777777" w:rsidR="005027BE" w:rsidRPr="007D7206" w:rsidRDefault="005027BE" w:rsidP="005027BE">
      <w:pPr>
        <w:pStyle w:val="Lijstalinea"/>
        <w:numPr>
          <w:ilvl w:val="1"/>
          <w:numId w:val="25"/>
        </w:numPr>
        <w:rPr>
          <w:rFonts w:cs="Arial"/>
          <w:b/>
          <w:bCs/>
        </w:rPr>
      </w:pPr>
      <w:r w:rsidRPr="007D7206">
        <w:rPr>
          <w:rFonts w:cs="Arial"/>
          <w:b/>
          <w:bCs/>
        </w:rPr>
        <w:t>Wat is de meerwaarde voor cliënten?</w:t>
      </w:r>
      <w:bookmarkEnd w:id="21"/>
    </w:p>
    <w:p w14:paraId="0D04D702" w14:textId="77777777" w:rsidR="005027BE" w:rsidRPr="007D7206" w:rsidRDefault="005027BE" w:rsidP="005027BE">
      <w:pPr>
        <w:rPr>
          <w:rFonts w:eastAsia="Times New Roman" w:cs="Arial"/>
          <w:kern w:val="0"/>
          <w:szCs w:val="20"/>
          <w:lang w:eastAsia="nl-NL"/>
          <w14:ligatures w14:val="none"/>
        </w:rPr>
      </w:pPr>
      <w:r w:rsidRPr="007D7206">
        <w:rPr>
          <w:rFonts w:eastAsia="Times New Roman" w:cs="Arial"/>
          <w:kern w:val="0"/>
          <w:szCs w:val="20"/>
          <w:lang w:eastAsia="nl-NL"/>
          <w14:ligatures w14:val="none"/>
        </w:rPr>
        <w:t>Naast samenwerking met professionele netwerken vinden we het zeker zo belangrijk samen te werken met de informele netwerken. Beide om cliënten zoveel mogelijk te kunnen ondersteunen in hun kwaliteit van bestaan.</w:t>
      </w:r>
    </w:p>
    <w:p w14:paraId="0DB92907" w14:textId="77777777" w:rsidR="005027BE" w:rsidRPr="007D7206" w:rsidRDefault="005027BE" w:rsidP="005027BE">
      <w:pPr>
        <w:rPr>
          <w:rFonts w:eastAsia="Times New Roman" w:cs="Arial"/>
          <w:kern w:val="0"/>
          <w:szCs w:val="20"/>
          <w:lang w:eastAsia="nl-NL"/>
          <w14:ligatures w14:val="none"/>
        </w:rPr>
      </w:pPr>
      <w:r w:rsidRPr="007D7206">
        <w:rPr>
          <w:rFonts w:eastAsia="Times New Roman" w:cs="Arial"/>
          <w:color w:val="F7A746"/>
          <w:kern w:val="0"/>
          <w:szCs w:val="20"/>
          <w:lang w:eastAsia="nl-NL"/>
          <w14:ligatures w14:val="none"/>
        </w:rPr>
        <w:t xml:space="preserve">Vroegtijdiger inspelen. </w:t>
      </w:r>
      <w:r w:rsidRPr="007D7206">
        <w:rPr>
          <w:rFonts w:eastAsia="Times New Roman" w:cs="Arial"/>
          <w:kern w:val="0"/>
          <w:szCs w:val="20"/>
          <w:lang w:eastAsia="nl-NL"/>
          <w14:ligatures w14:val="none"/>
        </w:rPr>
        <w:t>We zijn nabij en zorgen er samen met de cliënt, familie en samenwerkingspartners voor dat vroegtijdiger en nog preventiever wordt ingespeeld op de (veranderende) vraag. Ook de ondersteunende diensten worden hier proactief bij betrokken.</w:t>
      </w:r>
    </w:p>
    <w:p w14:paraId="12D683CF" w14:textId="77777777" w:rsidR="00797790" w:rsidRPr="007D7206" w:rsidRDefault="00797790" w:rsidP="005027BE">
      <w:pPr>
        <w:rPr>
          <w:rFonts w:eastAsia="Times New Roman" w:cs="Arial"/>
          <w:kern w:val="0"/>
          <w:szCs w:val="20"/>
          <w:lang w:eastAsia="nl-NL"/>
          <w14:ligatures w14:val="none"/>
        </w:rPr>
      </w:pPr>
    </w:p>
    <w:p w14:paraId="60CC6B5E" w14:textId="77777777" w:rsidR="00797790" w:rsidRPr="007D7206" w:rsidRDefault="00797790" w:rsidP="005027BE">
      <w:pPr>
        <w:rPr>
          <w:rFonts w:eastAsia="Times New Roman" w:cs="Arial"/>
          <w:kern w:val="0"/>
          <w:szCs w:val="20"/>
          <w:lang w:eastAsia="nl-NL"/>
          <w14:ligatures w14:val="none"/>
        </w:rPr>
      </w:pPr>
    </w:p>
    <w:p w14:paraId="35AC5DCC" w14:textId="77777777" w:rsidR="00797790" w:rsidRPr="007D7206" w:rsidRDefault="00797790" w:rsidP="005027BE">
      <w:pPr>
        <w:rPr>
          <w:rFonts w:eastAsia="Times New Roman" w:cs="Arial"/>
          <w:kern w:val="0"/>
          <w:szCs w:val="20"/>
          <w:lang w:eastAsia="nl-NL"/>
          <w14:ligatures w14:val="none"/>
        </w:rPr>
      </w:pPr>
    </w:p>
    <w:p w14:paraId="3144DD91" w14:textId="77777777" w:rsidR="00797790" w:rsidRPr="007D7206" w:rsidRDefault="00797790" w:rsidP="005027BE">
      <w:pPr>
        <w:rPr>
          <w:rFonts w:eastAsia="Times New Roman" w:cs="Arial"/>
          <w:kern w:val="0"/>
          <w:szCs w:val="20"/>
          <w:lang w:eastAsia="nl-NL"/>
          <w14:ligatures w14:val="none"/>
        </w:rPr>
      </w:pPr>
    </w:p>
    <w:p w14:paraId="7F845DE9" w14:textId="77777777" w:rsidR="00797790" w:rsidRPr="007D7206" w:rsidRDefault="00797790" w:rsidP="005027BE">
      <w:pPr>
        <w:rPr>
          <w:rFonts w:eastAsia="Times New Roman" w:cs="Arial"/>
          <w:kern w:val="0"/>
          <w:szCs w:val="20"/>
          <w:lang w:eastAsia="nl-NL"/>
          <w14:ligatures w14:val="none"/>
        </w:rPr>
      </w:pPr>
    </w:p>
    <w:p w14:paraId="50EA948B" w14:textId="77777777" w:rsidR="00797790" w:rsidRPr="007D7206" w:rsidRDefault="00797790" w:rsidP="005027BE">
      <w:pPr>
        <w:rPr>
          <w:rFonts w:eastAsia="Times New Roman" w:cs="Arial"/>
          <w:kern w:val="0"/>
          <w:szCs w:val="20"/>
          <w:lang w:eastAsia="nl-NL"/>
          <w14:ligatures w14:val="none"/>
        </w:rPr>
      </w:pPr>
    </w:p>
    <w:p w14:paraId="1BB5A6BC" w14:textId="77777777" w:rsidR="00797790" w:rsidRPr="007D7206" w:rsidRDefault="00797790" w:rsidP="005027BE">
      <w:pPr>
        <w:rPr>
          <w:rFonts w:eastAsia="Times New Roman" w:cs="Arial"/>
          <w:kern w:val="0"/>
          <w:szCs w:val="20"/>
          <w:lang w:eastAsia="nl-NL"/>
          <w14:ligatures w14:val="none"/>
        </w:rPr>
      </w:pPr>
    </w:p>
    <w:p w14:paraId="40B83D33" w14:textId="77777777" w:rsidR="00797790" w:rsidRPr="007D7206" w:rsidRDefault="00797790" w:rsidP="005027BE">
      <w:pPr>
        <w:rPr>
          <w:rFonts w:eastAsia="Times New Roman" w:cs="Arial"/>
          <w:kern w:val="0"/>
          <w:szCs w:val="20"/>
          <w:lang w:eastAsia="nl-NL"/>
          <w14:ligatures w14:val="none"/>
        </w:rPr>
      </w:pPr>
    </w:p>
    <w:p w14:paraId="720FDCE8" w14:textId="77777777" w:rsidR="00071758" w:rsidRPr="007D7206" w:rsidRDefault="00071758" w:rsidP="00071758">
      <w:pPr>
        <w:pStyle w:val="Kop2"/>
        <w:numPr>
          <w:ilvl w:val="0"/>
          <w:numId w:val="2"/>
        </w:numPr>
        <w:rPr>
          <w:rFonts w:cs="Arial"/>
          <w:color w:val="A40931" w:themeColor="accent6"/>
        </w:rPr>
      </w:pPr>
      <w:bookmarkStart w:id="22" w:name="_Toc225338939"/>
      <w:r w:rsidRPr="007D7206">
        <w:rPr>
          <w:rFonts w:cs="Arial"/>
          <w:noProof/>
          <w:color w:val="A40931" w:themeColor="accent6"/>
        </w:rPr>
        <w:drawing>
          <wp:anchor distT="0" distB="0" distL="114300" distR="114300" simplePos="0" relativeHeight="251628544" behindDoc="1" locked="0" layoutInCell="1" allowOverlap="1" wp14:anchorId="0362183C" wp14:editId="47E6212F">
            <wp:simplePos x="0" y="0"/>
            <wp:positionH relativeFrom="rightMargin">
              <wp:posOffset>-256567</wp:posOffset>
            </wp:positionH>
            <wp:positionV relativeFrom="paragraph">
              <wp:posOffset>-248810</wp:posOffset>
            </wp:positionV>
            <wp:extent cx="869315" cy="1233170"/>
            <wp:effectExtent l="0" t="0" r="6985" b="5080"/>
            <wp:wrapNone/>
            <wp:docPr id="459771534" name="Afbeelding 5" descr="Afbeelding met clipart, Tekenfilm, emoticon, smiley&#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771534" name="Afbeelding 5" descr="Afbeelding met clipart, Tekenfilm, emoticon, smiley&#10;&#10;Door AI gegenereerde inhoud is mogelijk onjuis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69315" cy="1233170"/>
                    </a:xfrm>
                    <a:prstGeom prst="rect">
                      <a:avLst/>
                    </a:prstGeom>
                    <a:noFill/>
                    <a:ln>
                      <a:noFill/>
                    </a:ln>
                  </pic:spPr>
                </pic:pic>
              </a:graphicData>
            </a:graphic>
          </wp:anchor>
        </w:drawing>
      </w:r>
      <w:r w:rsidRPr="007D7206">
        <w:rPr>
          <w:rFonts w:cs="Arial"/>
          <w:color w:val="A40931" w:themeColor="accent6"/>
        </w:rPr>
        <w:t>Het werk organiseren (bouwsteen 3</w:t>
      </w:r>
      <w:bookmarkEnd w:id="4"/>
      <w:r w:rsidRPr="007D7206">
        <w:rPr>
          <w:rFonts w:cs="Arial"/>
          <w:color w:val="A40931" w:themeColor="accent6"/>
        </w:rPr>
        <w:t>)</w:t>
      </w:r>
      <w:bookmarkEnd w:id="22"/>
      <w:r w:rsidRPr="007D7206">
        <w:rPr>
          <w:rFonts w:cs="Arial"/>
          <w:color w:val="A40931" w:themeColor="accent6"/>
        </w:rPr>
        <w:t xml:space="preserve"> </w:t>
      </w:r>
    </w:p>
    <w:p w14:paraId="659A937C" w14:textId="1DCB6471" w:rsidR="00071758" w:rsidRPr="007D7206" w:rsidRDefault="00984D16" w:rsidP="00E4476A">
      <w:pPr>
        <w:pStyle w:val="Kop2"/>
        <w:rPr>
          <w:rFonts w:cs="Arial"/>
          <w:i/>
          <w:iCs/>
          <w:color w:val="F7A746" w:themeColor="accent2"/>
        </w:rPr>
      </w:pPr>
      <w:bookmarkStart w:id="23" w:name="_Toc225338940"/>
      <w:r w:rsidRPr="007D7206">
        <w:rPr>
          <w:rFonts w:cs="Arial"/>
          <w:i/>
          <w:iCs/>
          <w:color w:val="F7A746" w:themeColor="accent2"/>
        </w:rPr>
        <w:t>Leiderschap</w:t>
      </w:r>
      <w:r w:rsidR="00585FC0" w:rsidRPr="007D7206">
        <w:rPr>
          <w:rFonts w:cs="Arial"/>
          <w:i/>
          <w:iCs/>
          <w:color w:val="F7A746" w:themeColor="accent2"/>
        </w:rPr>
        <w:t>:</w:t>
      </w:r>
      <w:r w:rsidR="00EF4A31" w:rsidRPr="007D7206">
        <w:rPr>
          <w:rFonts w:cs="Arial"/>
          <w:i/>
          <w:iCs/>
          <w:color w:val="F7A746" w:themeColor="accent2"/>
        </w:rPr>
        <w:t xml:space="preserve"> </w:t>
      </w:r>
      <w:r w:rsidR="00EF4A31" w:rsidRPr="007D7206">
        <w:rPr>
          <w:rFonts w:cs="Arial"/>
          <w:i/>
          <w:iCs/>
          <w:color w:val="F7A746" w:themeColor="accent2"/>
          <w:sz w:val="20"/>
          <w:szCs w:val="20"/>
        </w:rPr>
        <w:t>levend systeem, aandacht, energie, resultaat, verbinding</w:t>
      </w:r>
      <w:bookmarkEnd w:id="23"/>
    </w:p>
    <w:p w14:paraId="34A6968C" w14:textId="77777777" w:rsidR="00071758" w:rsidRPr="007D7206" w:rsidRDefault="00071758" w:rsidP="00071758">
      <w:pPr>
        <w:rPr>
          <w:rFonts w:cs="Arial"/>
          <w:b/>
          <w:bCs/>
          <w:szCs w:val="20"/>
        </w:rPr>
      </w:pPr>
      <w:r w:rsidRPr="007D7206">
        <w:rPr>
          <w:rFonts w:cs="Arial"/>
          <w:b/>
          <w:bCs/>
        </w:rPr>
        <w:t xml:space="preserve">5.1 </w:t>
      </w:r>
      <w:bookmarkStart w:id="24" w:name="_Toc184227198"/>
      <w:r w:rsidRPr="007D7206">
        <w:rPr>
          <w:rFonts w:cs="Arial"/>
          <w:b/>
          <w:bCs/>
        </w:rPr>
        <w:t>Invulling van deskundigheid, veiligheid en zeggenschap, dilemma’s en oplossingen</w:t>
      </w:r>
      <w:bookmarkEnd w:id="24"/>
    </w:p>
    <w:p w14:paraId="75EA4FB3" w14:textId="034F389B" w:rsidR="00071758" w:rsidRPr="007D7206" w:rsidRDefault="00071758" w:rsidP="00071758">
      <w:pPr>
        <w:rPr>
          <w:rFonts w:cs="Arial"/>
        </w:rPr>
      </w:pPr>
      <w:bookmarkStart w:id="25" w:name="_Toc184227199"/>
      <w:r w:rsidRPr="007D7206">
        <w:rPr>
          <w:rFonts w:cs="Arial"/>
        </w:rPr>
        <w:t xml:space="preserve">We zetten op verschillende manieren in op deskundigheid en veiligheid. Zowel voor de zorgmedewerkers als voor ondersteunende diensten. </w:t>
      </w:r>
      <w:r w:rsidR="00493AC7" w:rsidRPr="007D7206">
        <w:rPr>
          <w:rFonts w:cs="Arial"/>
        </w:rPr>
        <w:t>Zeggenschap</w:t>
      </w:r>
      <w:r w:rsidR="00C67993">
        <w:rPr>
          <w:rFonts w:cs="Arial"/>
        </w:rPr>
        <w:t>,</w:t>
      </w:r>
      <w:r w:rsidR="00493AC7" w:rsidRPr="007D7206">
        <w:rPr>
          <w:rFonts w:cs="Arial"/>
        </w:rPr>
        <w:t xml:space="preserve"> </w:t>
      </w:r>
      <w:r w:rsidR="00B92F60" w:rsidRPr="007D7206">
        <w:rPr>
          <w:rFonts w:cs="Arial"/>
        </w:rPr>
        <w:t>in de vorm van eigenaarschap</w:t>
      </w:r>
      <w:r w:rsidR="00CA584D">
        <w:rPr>
          <w:rFonts w:cs="Arial"/>
        </w:rPr>
        <w:t>, is</w:t>
      </w:r>
      <w:r w:rsidR="00B92F60" w:rsidRPr="007D7206">
        <w:rPr>
          <w:rFonts w:cs="Arial"/>
        </w:rPr>
        <w:t xml:space="preserve"> </w:t>
      </w:r>
      <w:r w:rsidR="00493AC7" w:rsidRPr="007D7206">
        <w:rPr>
          <w:rFonts w:cs="Arial"/>
        </w:rPr>
        <w:t xml:space="preserve">een van de speerpunten van de WEI-gedachte. </w:t>
      </w:r>
      <w:r w:rsidR="00037DD8">
        <w:rPr>
          <w:rFonts w:cs="Arial"/>
        </w:rPr>
        <w:t xml:space="preserve">We </w:t>
      </w:r>
      <w:r w:rsidR="00233A0A">
        <w:rPr>
          <w:rFonts w:cs="Arial"/>
        </w:rPr>
        <w:t xml:space="preserve">bespreken </w:t>
      </w:r>
      <w:r w:rsidR="00720177">
        <w:rPr>
          <w:rFonts w:cs="Arial"/>
        </w:rPr>
        <w:t>dilemma’s</w:t>
      </w:r>
      <w:r w:rsidR="00233A0A">
        <w:rPr>
          <w:rFonts w:cs="Arial"/>
        </w:rPr>
        <w:t xml:space="preserve"> in </w:t>
      </w:r>
      <w:r w:rsidR="002C10A0">
        <w:rPr>
          <w:rFonts w:cs="Arial"/>
        </w:rPr>
        <w:t xml:space="preserve">een moreelberaad en </w:t>
      </w:r>
      <w:r w:rsidR="000C2AB2">
        <w:rPr>
          <w:rFonts w:cs="Arial"/>
        </w:rPr>
        <w:t>veiligheidspunten in de teamoverleggen en in de bijeenkomsten van de prestatiecoaches.</w:t>
      </w:r>
    </w:p>
    <w:p w14:paraId="577CFFE5" w14:textId="7E351CE9" w:rsidR="006B40DF" w:rsidRPr="007D7206" w:rsidRDefault="005C52D4" w:rsidP="005C52D4">
      <w:pPr>
        <w:rPr>
          <w:rFonts w:cs="Arial"/>
          <w:i/>
          <w:iCs/>
        </w:rPr>
      </w:pPr>
      <w:r w:rsidRPr="007D7206">
        <w:rPr>
          <w:rFonts w:cs="Arial"/>
          <w:color w:val="F7A746"/>
        </w:rPr>
        <w:t xml:space="preserve">Aandacht. </w:t>
      </w:r>
      <w:r w:rsidRPr="007D7206">
        <w:rPr>
          <w:rFonts w:cs="Arial"/>
          <w:i/>
          <w:iCs/>
        </w:rPr>
        <w:t>We hebben aandacht voor elkaar, ook buiten de grenzen van ons eigen werk of ons eigen team.</w:t>
      </w:r>
      <w:r w:rsidR="000C2AB2">
        <w:rPr>
          <w:rFonts w:cs="Arial"/>
          <w:i/>
          <w:iCs/>
        </w:rPr>
        <w:br/>
      </w:r>
      <w:r w:rsidR="006B40DF" w:rsidRPr="007D7206">
        <w:rPr>
          <w:rFonts w:cs="Arial"/>
          <w:color w:val="F7A746"/>
        </w:rPr>
        <w:t>Eigenaarschap.</w:t>
      </w:r>
      <w:r w:rsidR="006B40DF" w:rsidRPr="007D7206">
        <w:rPr>
          <w:rFonts w:cs="Arial"/>
          <w:i/>
          <w:iCs/>
        </w:rPr>
        <w:t xml:space="preserve"> We nemen eigenaarschap, zijn aanspreekbaar op resultaat en spreken elkaar (medewerkers, vrijwilligers, mantelzorgers, samenwerkingspartners) hier open op aan.</w:t>
      </w:r>
      <w:r w:rsidR="000C2AB2">
        <w:rPr>
          <w:rFonts w:cs="Arial"/>
          <w:i/>
          <w:iCs/>
        </w:rPr>
        <w:br/>
      </w:r>
      <w:r w:rsidR="00AE3AA5" w:rsidRPr="007D7206">
        <w:rPr>
          <w:rFonts w:cs="Arial"/>
          <w:color w:val="F7A746"/>
        </w:rPr>
        <w:t>Visie gestuurd</w:t>
      </w:r>
      <w:r w:rsidR="00CD55C0" w:rsidRPr="007D7206">
        <w:rPr>
          <w:rFonts w:cs="Arial"/>
          <w:color w:val="F7A746"/>
        </w:rPr>
        <w:t xml:space="preserve"> leidinggeven.</w:t>
      </w:r>
      <w:r w:rsidR="00C7252D" w:rsidRPr="007D7206">
        <w:rPr>
          <w:rFonts w:eastAsia="Times New Roman" w:cs="Arial"/>
          <w:color w:val="F7A746"/>
          <w:kern w:val="0"/>
          <w:szCs w:val="20"/>
          <w:lang w:eastAsia="nl-NL"/>
          <w14:ligatures w14:val="none"/>
        </w:rPr>
        <w:t xml:space="preserve"> </w:t>
      </w:r>
      <w:r w:rsidR="00C7252D" w:rsidRPr="007D7206">
        <w:rPr>
          <w:rFonts w:cs="Arial"/>
          <w:i/>
          <w:iCs/>
        </w:rPr>
        <w:t>Er wordt nog meer gestuurd, geïnformeerd en gewerkt vanuit een duidelijke en heldere visie op de toekomst van de dienstverlening, het faciliteren hiervan en hoe we dit inrichten en organiseren. Wonen, welzijn en welbevinden van de cliënten staan centraal; zorg draagt hieraan bij. Ondersteunende diensten faciliteren en bieden randvoorwaarden.</w:t>
      </w:r>
    </w:p>
    <w:p w14:paraId="390073DF" w14:textId="77777777" w:rsidR="00071758" w:rsidRPr="007D7206" w:rsidRDefault="00071758" w:rsidP="00071758">
      <w:pPr>
        <w:rPr>
          <w:rFonts w:cs="Arial"/>
          <w:b/>
          <w:bCs/>
        </w:rPr>
      </w:pPr>
      <w:r w:rsidRPr="007D7206">
        <w:rPr>
          <w:rFonts w:cs="Arial"/>
          <w:b/>
          <w:bCs/>
        </w:rPr>
        <w:t>5.2 Hoe wordt gewerkt aan een deskundigheidsmix die past bij de zorgvraag (met aandacht voor signaleren, beschikbaarheid en samenwerking)?</w:t>
      </w:r>
      <w:bookmarkEnd w:id="25"/>
    </w:p>
    <w:p w14:paraId="616A16F0" w14:textId="2ECE8114" w:rsidR="00071758" w:rsidRPr="007D7206" w:rsidRDefault="00071758" w:rsidP="00071758">
      <w:pPr>
        <w:rPr>
          <w:rFonts w:cs="Arial"/>
          <w:color w:val="333333"/>
          <w:shd w:val="clear" w:color="auto" w:fill="FFFFFF"/>
        </w:rPr>
      </w:pPr>
      <w:bookmarkStart w:id="26" w:name="_Toc184227200"/>
      <w:r w:rsidRPr="007D7206">
        <w:rPr>
          <w:rFonts w:cs="Arial"/>
          <w:color w:val="333333"/>
          <w:shd w:val="clear" w:color="auto" w:fill="FFFFFF"/>
        </w:rPr>
        <w:t xml:space="preserve">De inzet van een bij de zorgvraag passende deskundigheidsmix doen we op verschillende manieren. </w:t>
      </w:r>
      <w:r w:rsidRPr="007D7206">
        <w:rPr>
          <w:rFonts w:cs="Arial"/>
          <w:color w:val="333333"/>
          <w:shd w:val="clear" w:color="auto" w:fill="FFFFFF"/>
        </w:rPr>
        <w:br/>
        <w:t xml:space="preserve">We zorgen dat er </w:t>
      </w:r>
      <w:r w:rsidR="007E1366" w:rsidRPr="007D7206">
        <w:rPr>
          <w:rFonts w:cs="Arial"/>
          <w:color w:val="333333"/>
          <w:shd w:val="clear" w:color="auto" w:fill="FFFFFF"/>
        </w:rPr>
        <w:t>24 uur per dag 7 dagen per week</w:t>
      </w:r>
      <w:r w:rsidRPr="007D7206">
        <w:rPr>
          <w:rFonts w:cs="Arial"/>
          <w:color w:val="333333"/>
          <w:shd w:val="clear" w:color="auto" w:fill="FFFFFF"/>
        </w:rPr>
        <w:t xml:space="preserve"> een verpleegkundige telefonisch bereikbaar is en waar nodig binnen een </w:t>
      </w:r>
      <w:r w:rsidR="008D5824" w:rsidRPr="007D7206">
        <w:rPr>
          <w:rFonts w:cs="Arial"/>
          <w:color w:val="333333"/>
          <w:shd w:val="clear" w:color="auto" w:fill="FFFFFF"/>
        </w:rPr>
        <w:t>halfuur</w:t>
      </w:r>
      <w:r w:rsidRPr="007D7206">
        <w:rPr>
          <w:rFonts w:cs="Arial"/>
          <w:color w:val="333333"/>
          <w:shd w:val="clear" w:color="auto" w:fill="FFFFFF"/>
        </w:rPr>
        <w:t xml:space="preserve"> ter plekke kan zijn. </w:t>
      </w:r>
      <w:r w:rsidR="000E5199" w:rsidRPr="007D7206">
        <w:rPr>
          <w:rFonts w:cs="Arial"/>
          <w:color w:val="333333"/>
          <w:shd w:val="clear" w:color="auto" w:fill="FFFFFF"/>
        </w:rPr>
        <w:t>Hetzelfde</w:t>
      </w:r>
      <w:r w:rsidRPr="007D7206">
        <w:rPr>
          <w:rFonts w:cs="Arial"/>
          <w:color w:val="333333"/>
          <w:shd w:val="clear" w:color="auto" w:fill="FFFFFF"/>
        </w:rPr>
        <w:t xml:space="preserve"> </w:t>
      </w:r>
      <w:r w:rsidR="00ED0A46">
        <w:rPr>
          <w:rFonts w:cs="Arial"/>
          <w:color w:val="333333"/>
          <w:shd w:val="clear" w:color="auto" w:fill="FFFFFF"/>
        </w:rPr>
        <w:t xml:space="preserve">geldt </w:t>
      </w:r>
      <w:r w:rsidRPr="007D7206">
        <w:rPr>
          <w:rFonts w:cs="Arial"/>
          <w:color w:val="333333"/>
          <w:shd w:val="clear" w:color="auto" w:fill="FFFFFF"/>
        </w:rPr>
        <w:t xml:space="preserve">voor een arts voor de intramurale zorg. We werken </w:t>
      </w:r>
      <w:r w:rsidR="00425986" w:rsidRPr="007D7206">
        <w:rPr>
          <w:rFonts w:cs="Arial"/>
          <w:color w:val="333333"/>
          <w:shd w:val="clear" w:color="auto" w:fill="FFFFFF"/>
        </w:rPr>
        <w:t xml:space="preserve">in de zorgteams </w:t>
      </w:r>
      <w:r w:rsidRPr="007D7206">
        <w:rPr>
          <w:rFonts w:cs="Arial"/>
          <w:color w:val="333333"/>
          <w:shd w:val="clear" w:color="auto" w:fill="FFFFFF"/>
        </w:rPr>
        <w:t>met verschillende deskundigheidsniveaus va</w:t>
      </w:r>
      <w:r w:rsidR="00C63340" w:rsidRPr="007D7206">
        <w:rPr>
          <w:rFonts w:cs="Arial"/>
          <w:color w:val="333333"/>
          <w:shd w:val="clear" w:color="auto" w:fill="FFFFFF"/>
        </w:rPr>
        <w:t>n</w:t>
      </w:r>
      <w:r w:rsidRPr="007D7206">
        <w:rPr>
          <w:rFonts w:cs="Arial"/>
          <w:color w:val="333333"/>
          <w:shd w:val="clear" w:color="auto" w:fill="FFFFFF"/>
        </w:rPr>
        <w:t xml:space="preserve"> niveau 1 tot en met niveau 6.</w:t>
      </w:r>
      <w:r w:rsidR="00392ECF" w:rsidRPr="007D7206">
        <w:rPr>
          <w:rFonts w:cs="Arial"/>
          <w:color w:val="333333"/>
          <w:shd w:val="clear" w:color="auto" w:fill="FFFFFF"/>
        </w:rPr>
        <w:t xml:space="preserve"> </w:t>
      </w:r>
      <w:r w:rsidR="005D1115" w:rsidRPr="007D7206">
        <w:rPr>
          <w:rFonts w:cs="Arial"/>
          <w:color w:val="333333"/>
          <w:shd w:val="clear" w:color="auto" w:fill="FFFFFF"/>
        </w:rPr>
        <w:t xml:space="preserve">In de intramurale zorg </w:t>
      </w:r>
      <w:r w:rsidR="003049C2" w:rsidRPr="007D7206">
        <w:rPr>
          <w:rFonts w:cs="Arial"/>
          <w:color w:val="333333"/>
          <w:shd w:val="clear" w:color="auto" w:fill="FFFFFF"/>
        </w:rPr>
        <w:t>werkt</w:t>
      </w:r>
      <w:r w:rsidR="005D146F" w:rsidRPr="007D7206">
        <w:rPr>
          <w:rFonts w:cs="Arial"/>
          <w:color w:val="333333"/>
          <w:shd w:val="clear" w:color="auto" w:fill="FFFFFF"/>
        </w:rPr>
        <w:t xml:space="preserve"> </w:t>
      </w:r>
      <w:r w:rsidR="005D1115" w:rsidRPr="007D7206">
        <w:rPr>
          <w:rFonts w:cs="Arial"/>
          <w:color w:val="333333"/>
          <w:shd w:val="clear" w:color="auto" w:fill="FFFFFF"/>
        </w:rPr>
        <w:t>n</w:t>
      </w:r>
      <w:r w:rsidR="00AB1DE0" w:rsidRPr="007D7206">
        <w:rPr>
          <w:rFonts w:cs="Arial"/>
          <w:color w:val="333333"/>
          <w:shd w:val="clear" w:color="auto" w:fill="FFFFFF"/>
        </w:rPr>
        <w:t xml:space="preserve">aast zorgmedewerkers ook </w:t>
      </w:r>
      <w:r w:rsidR="003049C2" w:rsidRPr="007D7206">
        <w:rPr>
          <w:rFonts w:cs="Arial"/>
          <w:color w:val="333333"/>
          <w:shd w:val="clear" w:color="auto" w:fill="FFFFFF"/>
        </w:rPr>
        <w:t xml:space="preserve">in ieder team een </w:t>
      </w:r>
      <w:r w:rsidR="00AB1DE0" w:rsidRPr="007D7206">
        <w:rPr>
          <w:rFonts w:cs="Arial"/>
          <w:color w:val="333333"/>
          <w:shd w:val="clear" w:color="auto" w:fill="FFFFFF"/>
        </w:rPr>
        <w:t>begeleider welzijn</w:t>
      </w:r>
      <w:r w:rsidR="005D146F" w:rsidRPr="007D7206">
        <w:rPr>
          <w:rFonts w:cs="Arial"/>
          <w:color w:val="333333"/>
          <w:shd w:val="clear" w:color="auto" w:fill="FFFFFF"/>
        </w:rPr>
        <w:t xml:space="preserve"> </w:t>
      </w:r>
      <w:r w:rsidR="003049C2" w:rsidRPr="007D7206">
        <w:rPr>
          <w:rFonts w:cs="Arial"/>
          <w:color w:val="333333"/>
          <w:shd w:val="clear" w:color="auto" w:fill="FFFFFF"/>
        </w:rPr>
        <w:t xml:space="preserve">(BW) </w:t>
      </w:r>
      <w:r w:rsidR="005D146F" w:rsidRPr="007D7206">
        <w:rPr>
          <w:rFonts w:cs="Arial"/>
          <w:color w:val="333333"/>
          <w:shd w:val="clear" w:color="auto" w:fill="FFFFFF"/>
        </w:rPr>
        <w:t>en</w:t>
      </w:r>
      <w:r w:rsidR="00AB1DE0" w:rsidRPr="007D7206">
        <w:rPr>
          <w:rFonts w:cs="Arial"/>
          <w:color w:val="333333"/>
          <w:shd w:val="clear" w:color="auto" w:fill="FFFFFF"/>
        </w:rPr>
        <w:t xml:space="preserve"> </w:t>
      </w:r>
      <w:r w:rsidR="003049C2" w:rsidRPr="007D7206">
        <w:rPr>
          <w:rFonts w:cs="Arial"/>
          <w:color w:val="333333"/>
          <w:shd w:val="clear" w:color="auto" w:fill="FFFFFF"/>
        </w:rPr>
        <w:t xml:space="preserve">een </w:t>
      </w:r>
      <w:r w:rsidR="00AB1DE0" w:rsidRPr="007D7206">
        <w:rPr>
          <w:rFonts w:cs="Arial"/>
          <w:color w:val="333333"/>
          <w:shd w:val="clear" w:color="auto" w:fill="FFFFFF"/>
        </w:rPr>
        <w:t>gespecialiseerd verzorgende psychogeriatrie</w:t>
      </w:r>
      <w:r w:rsidR="003049C2" w:rsidRPr="007D7206">
        <w:rPr>
          <w:rFonts w:cs="Arial"/>
          <w:color w:val="333333"/>
          <w:shd w:val="clear" w:color="auto" w:fill="FFFFFF"/>
        </w:rPr>
        <w:t xml:space="preserve"> (GVP)</w:t>
      </w:r>
      <w:r w:rsidR="00D35DDA" w:rsidRPr="007D7206">
        <w:rPr>
          <w:rFonts w:cs="Arial"/>
          <w:color w:val="333333"/>
          <w:shd w:val="clear" w:color="auto" w:fill="FFFFFF"/>
        </w:rPr>
        <w:t>.</w:t>
      </w:r>
      <w:r w:rsidR="008039AD" w:rsidRPr="007D7206">
        <w:rPr>
          <w:rFonts w:cs="Arial"/>
          <w:color w:val="333333"/>
          <w:shd w:val="clear" w:color="auto" w:fill="FFFFFF"/>
        </w:rPr>
        <w:t xml:space="preserve"> In de wijkverpleging </w:t>
      </w:r>
      <w:r w:rsidR="003049C2" w:rsidRPr="007D7206">
        <w:rPr>
          <w:rFonts w:cs="Arial"/>
          <w:color w:val="333333"/>
          <w:shd w:val="clear" w:color="auto" w:fill="FFFFFF"/>
        </w:rPr>
        <w:t xml:space="preserve">werkt in ieder team een </w:t>
      </w:r>
      <w:r w:rsidR="00522CCC" w:rsidRPr="007D7206">
        <w:rPr>
          <w:rFonts w:cs="Arial"/>
          <w:color w:val="333333"/>
          <w:shd w:val="clear" w:color="auto" w:fill="FFFFFF"/>
        </w:rPr>
        <w:t>wijkverpleegkundige.</w:t>
      </w:r>
    </w:p>
    <w:tbl>
      <w:tblPr>
        <w:tblW w:w="8505" w:type="dxa"/>
        <w:tblCellMar>
          <w:left w:w="70" w:type="dxa"/>
          <w:right w:w="70" w:type="dxa"/>
        </w:tblCellMar>
        <w:tblLook w:val="04A0" w:firstRow="1" w:lastRow="0" w:firstColumn="1" w:lastColumn="0" w:noHBand="0" w:noVBand="1"/>
      </w:tblPr>
      <w:tblGrid>
        <w:gridCol w:w="2996"/>
        <w:gridCol w:w="2816"/>
        <w:gridCol w:w="2693"/>
      </w:tblGrid>
      <w:tr w:rsidR="00C138BB" w:rsidRPr="007D7206" w14:paraId="6CA4CB89" w14:textId="77777777" w:rsidTr="006035D2">
        <w:trPr>
          <w:trHeight w:val="300"/>
        </w:trPr>
        <w:tc>
          <w:tcPr>
            <w:tcW w:w="8505" w:type="dxa"/>
            <w:gridSpan w:val="3"/>
            <w:tcBorders>
              <w:top w:val="nil"/>
              <w:left w:val="nil"/>
              <w:bottom w:val="nil"/>
              <w:right w:val="nil"/>
            </w:tcBorders>
            <w:noWrap/>
            <w:vAlign w:val="bottom"/>
            <w:hideMark/>
          </w:tcPr>
          <w:p w14:paraId="5B2F8184" w14:textId="7C5272D0" w:rsidR="00C138BB" w:rsidRPr="007D7206" w:rsidRDefault="00C138BB" w:rsidP="00C138BB">
            <w:pPr>
              <w:spacing w:after="0" w:line="240" w:lineRule="auto"/>
              <w:rPr>
                <w:rFonts w:eastAsia="Times New Roman" w:cs="Arial"/>
                <w:b/>
                <w:bCs/>
                <w:color w:val="000000"/>
                <w:kern w:val="0"/>
                <w:szCs w:val="20"/>
                <w:lang w:eastAsia="nl-NL"/>
                <w14:ligatures w14:val="none"/>
              </w:rPr>
            </w:pPr>
            <w:bookmarkStart w:id="27" w:name="_Hlk191650474"/>
            <w:r w:rsidRPr="008449F3">
              <w:rPr>
                <w:rFonts w:eastAsia="Times New Roman" w:cs="Arial"/>
                <w:b/>
                <w:bCs/>
                <w:color w:val="000000"/>
                <w:kern w:val="0"/>
                <w:szCs w:val="20"/>
                <w:lang w:eastAsia="nl-NL"/>
                <w14:ligatures w14:val="none"/>
              </w:rPr>
              <w:t xml:space="preserve">Totaal intramuraal en Extramuraal </w:t>
            </w:r>
            <w:r w:rsidR="007E6777" w:rsidRPr="008449F3">
              <w:rPr>
                <w:rFonts w:eastAsia="Times New Roman" w:cs="Arial"/>
                <w:b/>
                <w:bCs/>
                <w:color w:val="000000"/>
                <w:kern w:val="0"/>
                <w:szCs w:val="20"/>
                <w:lang w:eastAsia="nl-NL"/>
                <w14:ligatures w14:val="none"/>
              </w:rPr>
              <w:t xml:space="preserve">zorgteams </w:t>
            </w:r>
            <w:r w:rsidRPr="008449F3">
              <w:rPr>
                <w:rFonts w:eastAsia="Times New Roman" w:cs="Arial"/>
                <w:b/>
                <w:bCs/>
                <w:color w:val="000000"/>
                <w:kern w:val="0"/>
                <w:szCs w:val="20"/>
                <w:lang w:eastAsia="nl-NL"/>
                <w14:ligatures w14:val="none"/>
              </w:rPr>
              <w:t xml:space="preserve">naar </w:t>
            </w:r>
            <w:bookmarkEnd w:id="27"/>
            <w:r w:rsidR="009F35A8" w:rsidRPr="008449F3">
              <w:rPr>
                <w:rFonts w:eastAsia="Times New Roman" w:cs="Arial"/>
                <w:b/>
                <w:bCs/>
                <w:color w:val="000000"/>
                <w:kern w:val="0"/>
                <w:szCs w:val="20"/>
                <w:lang w:eastAsia="nl-NL"/>
                <w14:ligatures w14:val="none"/>
              </w:rPr>
              <w:t>niveau per 31-12-202</w:t>
            </w:r>
            <w:r w:rsidR="000C2AB2" w:rsidRPr="008449F3">
              <w:rPr>
                <w:rFonts w:eastAsia="Times New Roman" w:cs="Arial"/>
                <w:b/>
                <w:bCs/>
                <w:color w:val="000000"/>
                <w:kern w:val="0"/>
                <w:szCs w:val="20"/>
                <w:lang w:eastAsia="nl-NL"/>
                <w14:ligatures w14:val="none"/>
              </w:rPr>
              <w:t>5</w:t>
            </w:r>
          </w:p>
          <w:p w14:paraId="772042D8" w14:textId="77777777" w:rsidR="00980C31" w:rsidRPr="007D7206" w:rsidRDefault="00980C31" w:rsidP="00C138BB">
            <w:pPr>
              <w:spacing w:after="0" w:line="240" w:lineRule="auto"/>
              <w:rPr>
                <w:rFonts w:eastAsia="Times New Roman" w:cs="Arial"/>
                <w:b/>
                <w:bCs/>
                <w:vanish/>
                <w:color w:val="000000"/>
                <w:kern w:val="0"/>
                <w:szCs w:val="20"/>
                <w:lang w:eastAsia="nl-NL"/>
                <w:specVanish/>
                <w14:ligatures w14:val="none"/>
              </w:rPr>
            </w:pPr>
          </w:p>
          <w:p w14:paraId="08BAA727" w14:textId="77777777" w:rsidR="009F35A8" w:rsidRPr="007D7206" w:rsidRDefault="009F35A8" w:rsidP="00C138BB">
            <w:pPr>
              <w:spacing w:after="0" w:line="240" w:lineRule="auto"/>
              <w:rPr>
                <w:rFonts w:eastAsia="Times New Roman" w:cs="Arial"/>
                <w:b/>
                <w:bCs/>
                <w:color w:val="000000"/>
                <w:kern w:val="0"/>
                <w:szCs w:val="20"/>
                <w:lang w:eastAsia="nl-NL"/>
                <w14:ligatures w14:val="none"/>
              </w:rPr>
            </w:pPr>
          </w:p>
          <w:p w14:paraId="58AC7F84" w14:textId="2B3A9307" w:rsidR="009F35A8" w:rsidRPr="007D7206" w:rsidRDefault="009F35A8" w:rsidP="00C138BB">
            <w:pPr>
              <w:spacing w:after="0" w:line="240" w:lineRule="auto"/>
              <w:rPr>
                <w:rFonts w:eastAsia="Times New Roman" w:cs="Arial"/>
                <w:b/>
                <w:bCs/>
                <w:color w:val="000000"/>
                <w:kern w:val="0"/>
                <w:szCs w:val="20"/>
                <w:lang w:eastAsia="nl-NL"/>
                <w14:ligatures w14:val="none"/>
              </w:rPr>
            </w:pPr>
          </w:p>
        </w:tc>
      </w:tr>
      <w:tr w:rsidR="00C138BB" w:rsidRPr="007D7206" w14:paraId="79725CA2" w14:textId="77777777" w:rsidTr="006035D2">
        <w:trPr>
          <w:trHeight w:val="600"/>
        </w:trPr>
        <w:tc>
          <w:tcPr>
            <w:tcW w:w="2996" w:type="dxa"/>
            <w:tcBorders>
              <w:top w:val="single" w:sz="4" w:space="0" w:color="auto"/>
              <w:left w:val="single" w:sz="4" w:space="0" w:color="auto"/>
              <w:bottom w:val="single" w:sz="4" w:space="0" w:color="auto"/>
              <w:right w:val="single" w:sz="4" w:space="0" w:color="auto"/>
            </w:tcBorders>
            <w:noWrap/>
            <w:vAlign w:val="bottom"/>
            <w:hideMark/>
          </w:tcPr>
          <w:p w14:paraId="092125C8" w14:textId="0F629103" w:rsidR="00C138BB" w:rsidRPr="007D7206" w:rsidRDefault="00C138BB" w:rsidP="00C138BB">
            <w:pPr>
              <w:spacing w:after="0" w:line="240" w:lineRule="auto"/>
              <w:rPr>
                <w:rFonts w:eastAsia="Times New Roman" w:cs="Arial"/>
                <w:color w:val="000000"/>
                <w:kern w:val="0"/>
                <w:szCs w:val="20"/>
                <w:lang w:eastAsia="nl-NL"/>
                <w14:ligatures w14:val="none"/>
              </w:rPr>
            </w:pPr>
          </w:p>
        </w:tc>
        <w:tc>
          <w:tcPr>
            <w:tcW w:w="2816" w:type="dxa"/>
            <w:tcBorders>
              <w:top w:val="single" w:sz="4" w:space="0" w:color="auto"/>
              <w:left w:val="nil"/>
              <w:bottom w:val="single" w:sz="4" w:space="0" w:color="auto"/>
              <w:right w:val="single" w:sz="4" w:space="0" w:color="auto"/>
            </w:tcBorders>
            <w:shd w:val="clear" w:color="auto" w:fill="A40931" w:themeFill="text1"/>
            <w:vAlign w:val="bottom"/>
            <w:hideMark/>
          </w:tcPr>
          <w:p w14:paraId="57B3296B" w14:textId="7B5C5EE4" w:rsidR="00C138BB" w:rsidRPr="007D7206" w:rsidRDefault="004C1872" w:rsidP="00C138BB">
            <w:pPr>
              <w:spacing w:after="0" w:line="240" w:lineRule="auto"/>
              <w:rPr>
                <w:rFonts w:eastAsia="Times New Roman" w:cs="Arial"/>
                <w:b/>
                <w:bCs/>
                <w:color w:val="F6F6F6" w:themeColor="background2"/>
                <w:kern w:val="0"/>
                <w:szCs w:val="20"/>
                <w:lang w:eastAsia="nl-NL"/>
                <w14:ligatures w14:val="none"/>
              </w:rPr>
            </w:pPr>
            <w:r w:rsidRPr="007D7206">
              <w:rPr>
                <w:rFonts w:eastAsia="Times New Roman" w:cs="Arial"/>
                <w:b/>
                <w:bCs/>
                <w:color w:val="F6F6F6" w:themeColor="background2"/>
                <w:kern w:val="0"/>
                <w:szCs w:val="20"/>
                <w:lang w:eastAsia="nl-NL"/>
                <w14:ligatures w14:val="none"/>
              </w:rPr>
              <w:t>Aantal</w:t>
            </w:r>
            <w:r w:rsidR="00C138BB" w:rsidRPr="007D7206">
              <w:rPr>
                <w:rFonts w:eastAsia="Times New Roman" w:cs="Arial"/>
                <w:b/>
                <w:bCs/>
                <w:color w:val="F6F6F6" w:themeColor="background2"/>
                <w:kern w:val="0"/>
                <w:szCs w:val="20"/>
                <w:lang w:eastAsia="nl-NL"/>
                <w14:ligatures w14:val="none"/>
              </w:rPr>
              <w:t xml:space="preserve"> vaste</w:t>
            </w:r>
            <w:r w:rsidRPr="007D7206">
              <w:rPr>
                <w:rFonts w:eastAsia="Times New Roman" w:cs="Arial"/>
                <w:b/>
                <w:bCs/>
                <w:color w:val="F6F6F6" w:themeColor="background2"/>
                <w:kern w:val="0"/>
                <w:szCs w:val="20"/>
                <w:lang w:eastAsia="nl-NL"/>
                <w14:ligatures w14:val="none"/>
              </w:rPr>
              <w:t xml:space="preserve"> </w:t>
            </w:r>
            <w:r w:rsidR="00C138BB" w:rsidRPr="007D7206">
              <w:rPr>
                <w:rFonts w:eastAsia="Times New Roman" w:cs="Arial"/>
                <w:b/>
                <w:bCs/>
                <w:color w:val="F6F6F6" w:themeColor="background2"/>
                <w:kern w:val="0"/>
                <w:szCs w:val="20"/>
                <w:lang w:eastAsia="nl-NL"/>
                <w14:ligatures w14:val="none"/>
              </w:rPr>
              <w:t>mdw</w:t>
            </w:r>
          </w:p>
        </w:tc>
        <w:tc>
          <w:tcPr>
            <w:tcW w:w="2693" w:type="dxa"/>
            <w:tcBorders>
              <w:top w:val="single" w:sz="4" w:space="0" w:color="auto"/>
              <w:left w:val="nil"/>
              <w:bottom w:val="single" w:sz="4" w:space="0" w:color="auto"/>
              <w:right w:val="single" w:sz="4" w:space="0" w:color="auto"/>
            </w:tcBorders>
            <w:shd w:val="clear" w:color="auto" w:fill="A40931" w:themeFill="text1"/>
            <w:noWrap/>
            <w:vAlign w:val="bottom"/>
            <w:hideMark/>
          </w:tcPr>
          <w:p w14:paraId="0F48DDD1" w14:textId="0CF2255B" w:rsidR="00C138BB" w:rsidRPr="007D7206" w:rsidRDefault="00C138BB" w:rsidP="00C138BB">
            <w:pPr>
              <w:spacing w:after="0" w:line="240" w:lineRule="auto"/>
              <w:jc w:val="center"/>
              <w:rPr>
                <w:rFonts w:eastAsia="Times New Roman" w:cs="Arial"/>
                <w:b/>
                <w:bCs/>
                <w:color w:val="F6F6F6" w:themeColor="background2"/>
                <w:kern w:val="0"/>
                <w:szCs w:val="20"/>
                <w:lang w:eastAsia="nl-NL"/>
                <w14:ligatures w14:val="none"/>
              </w:rPr>
            </w:pPr>
            <w:r w:rsidRPr="007D7206">
              <w:rPr>
                <w:rFonts w:eastAsia="Times New Roman" w:cs="Arial"/>
                <w:b/>
                <w:bCs/>
                <w:color w:val="F6F6F6" w:themeColor="background2"/>
                <w:kern w:val="0"/>
                <w:szCs w:val="20"/>
                <w:lang w:eastAsia="nl-NL"/>
                <w14:ligatures w14:val="none"/>
              </w:rPr>
              <w:t>FTE vast</w:t>
            </w:r>
          </w:p>
        </w:tc>
      </w:tr>
      <w:tr w:rsidR="00C138BB" w:rsidRPr="007D7206" w14:paraId="57F19A0C" w14:textId="77777777" w:rsidTr="000C2AB2">
        <w:trPr>
          <w:trHeight w:val="300"/>
        </w:trPr>
        <w:tc>
          <w:tcPr>
            <w:tcW w:w="2996" w:type="dxa"/>
            <w:tcBorders>
              <w:top w:val="nil"/>
              <w:left w:val="single" w:sz="4" w:space="0" w:color="auto"/>
              <w:bottom w:val="single" w:sz="4" w:space="0" w:color="auto"/>
              <w:right w:val="single" w:sz="4" w:space="0" w:color="auto"/>
            </w:tcBorders>
            <w:noWrap/>
            <w:vAlign w:val="bottom"/>
            <w:hideMark/>
          </w:tcPr>
          <w:p w14:paraId="3358BE85" w14:textId="30AA5BB9" w:rsidR="00C138BB" w:rsidRPr="007D7206" w:rsidRDefault="00920EBA" w:rsidP="00C138B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Niveau</w:t>
            </w:r>
            <w:r w:rsidR="00C138BB" w:rsidRPr="007D7206">
              <w:rPr>
                <w:rFonts w:eastAsia="Times New Roman" w:cs="Arial"/>
                <w:color w:val="000000"/>
                <w:kern w:val="0"/>
                <w:szCs w:val="20"/>
                <w:lang w:eastAsia="nl-NL"/>
                <w14:ligatures w14:val="none"/>
              </w:rPr>
              <w:t xml:space="preserve"> 1</w:t>
            </w:r>
          </w:p>
        </w:tc>
        <w:tc>
          <w:tcPr>
            <w:tcW w:w="2816" w:type="dxa"/>
            <w:tcBorders>
              <w:top w:val="nil"/>
              <w:left w:val="nil"/>
              <w:bottom w:val="single" w:sz="4" w:space="0" w:color="auto"/>
              <w:right w:val="single" w:sz="4" w:space="0" w:color="auto"/>
            </w:tcBorders>
            <w:noWrap/>
            <w:vAlign w:val="bottom"/>
          </w:tcPr>
          <w:p w14:paraId="6E91BDF8" w14:textId="58C19C0A" w:rsidR="00C138BB" w:rsidRPr="007D7206" w:rsidRDefault="004F575D" w:rsidP="00C138B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17</w:t>
            </w:r>
          </w:p>
        </w:tc>
        <w:tc>
          <w:tcPr>
            <w:tcW w:w="2693" w:type="dxa"/>
            <w:tcBorders>
              <w:top w:val="nil"/>
              <w:left w:val="nil"/>
              <w:bottom w:val="single" w:sz="4" w:space="0" w:color="auto"/>
              <w:right w:val="single" w:sz="4" w:space="0" w:color="auto"/>
            </w:tcBorders>
            <w:noWrap/>
            <w:vAlign w:val="bottom"/>
          </w:tcPr>
          <w:p w14:paraId="6831C223" w14:textId="411B9E8F" w:rsidR="00C138BB" w:rsidRPr="007D7206" w:rsidRDefault="008B56E1" w:rsidP="00C138B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4.33</w:t>
            </w:r>
          </w:p>
        </w:tc>
      </w:tr>
      <w:tr w:rsidR="00C138BB" w:rsidRPr="007D7206" w14:paraId="1E183788" w14:textId="77777777" w:rsidTr="000C2AB2">
        <w:trPr>
          <w:trHeight w:val="300"/>
        </w:trPr>
        <w:tc>
          <w:tcPr>
            <w:tcW w:w="2996" w:type="dxa"/>
            <w:tcBorders>
              <w:top w:val="nil"/>
              <w:left w:val="single" w:sz="4" w:space="0" w:color="auto"/>
              <w:bottom w:val="single" w:sz="4" w:space="0" w:color="auto"/>
              <w:right w:val="single" w:sz="4" w:space="0" w:color="auto"/>
            </w:tcBorders>
            <w:noWrap/>
            <w:vAlign w:val="bottom"/>
            <w:hideMark/>
          </w:tcPr>
          <w:p w14:paraId="6AAF9653" w14:textId="5AD9E2B5" w:rsidR="00C138BB" w:rsidRPr="007D7206" w:rsidRDefault="00920EBA" w:rsidP="00C138B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Niveau</w:t>
            </w:r>
            <w:r w:rsidR="00C138BB" w:rsidRPr="007D7206">
              <w:rPr>
                <w:rFonts w:eastAsia="Times New Roman" w:cs="Arial"/>
                <w:color w:val="000000"/>
                <w:kern w:val="0"/>
                <w:szCs w:val="20"/>
                <w:lang w:eastAsia="nl-NL"/>
                <w14:ligatures w14:val="none"/>
              </w:rPr>
              <w:t xml:space="preserve"> 2</w:t>
            </w:r>
          </w:p>
        </w:tc>
        <w:tc>
          <w:tcPr>
            <w:tcW w:w="2816" w:type="dxa"/>
            <w:tcBorders>
              <w:top w:val="nil"/>
              <w:left w:val="nil"/>
              <w:bottom w:val="single" w:sz="4" w:space="0" w:color="auto"/>
              <w:right w:val="single" w:sz="4" w:space="0" w:color="auto"/>
            </w:tcBorders>
            <w:noWrap/>
            <w:vAlign w:val="bottom"/>
          </w:tcPr>
          <w:p w14:paraId="6D26D16E" w14:textId="4F15C9E4" w:rsidR="00C138BB" w:rsidRPr="007D7206" w:rsidRDefault="00D269A6" w:rsidP="00C138B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69</w:t>
            </w:r>
          </w:p>
        </w:tc>
        <w:tc>
          <w:tcPr>
            <w:tcW w:w="2693" w:type="dxa"/>
            <w:tcBorders>
              <w:top w:val="nil"/>
              <w:left w:val="nil"/>
              <w:bottom w:val="single" w:sz="4" w:space="0" w:color="auto"/>
              <w:right w:val="single" w:sz="4" w:space="0" w:color="auto"/>
            </w:tcBorders>
            <w:noWrap/>
            <w:vAlign w:val="bottom"/>
          </w:tcPr>
          <w:p w14:paraId="053D5CA7" w14:textId="3FF71A58" w:rsidR="00C138BB" w:rsidRPr="007D7206" w:rsidRDefault="00D269A6" w:rsidP="00C138B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30</w:t>
            </w:r>
            <w:r w:rsidR="006C6650">
              <w:rPr>
                <w:rFonts w:eastAsia="Times New Roman" w:cs="Arial"/>
                <w:color w:val="000000"/>
                <w:kern w:val="0"/>
                <w:szCs w:val="20"/>
                <w:lang w:eastAsia="nl-NL"/>
                <w14:ligatures w14:val="none"/>
              </w:rPr>
              <w:t>,</w:t>
            </w:r>
            <w:r w:rsidR="00031CC8">
              <w:rPr>
                <w:rFonts w:eastAsia="Times New Roman" w:cs="Arial"/>
                <w:color w:val="000000"/>
                <w:kern w:val="0"/>
                <w:szCs w:val="20"/>
                <w:lang w:eastAsia="nl-NL"/>
                <w14:ligatures w14:val="none"/>
              </w:rPr>
              <w:t>76</w:t>
            </w:r>
          </w:p>
        </w:tc>
      </w:tr>
      <w:tr w:rsidR="00C138BB" w:rsidRPr="007D7206" w14:paraId="3A478383" w14:textId="77777777" w:rsidTr="000C2AB2">
        <w:trPr>
          <w:trHeight w:val="300"/>
        </w:trPr>
        <w:tc>
          <w:tcPr>
            <w:tcW w:w="2996" w:type="dxa"/>
            <w:tcBorders>
              <w:top w:val="nil"/>
              <w:left w:val="single" w:sz="4" w:space="0" w:color="auto"/>
              <w:bottom w:val="single" w:sz="4" w:space="0" w:color="auto"/>
              <w:right w:val="single" w:sz="4" w:space="0" w:color="auto"/>
            </w:tcBorders>
            <w:noWrap/>
            <w:vAlign w:val="bottom"/>
            <w:hideMark/>
          </w:tcPr>
          <w:p w14:paraId="22170D1D" w14:textId="390F62EC" w:rsidR="00C138BB" w:rsidRPr="007D7206" w:rsidRDefault="00920EBA" w:rsidP="00C138B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Niveau</w:t>
            </w:r>
            <w:r w:rsidR="00C138BB" w:rsidRPr="007D7206">
              <w:rPr>
                <w:rFonts w:eastAsia="Times New Roman" w:cs="Arial"/>
                <w:color w:val="000000"/>
                <w:kern w:val="0"/>
                <w:szCs w:val="20"/>
                <w:lang w:eastAsia="nl-NL"/>
                <w14:ligatures w14:val="none"/>
              </w:rPr>
              <w:t xml:space="preserve"> 3</w:t>
            </w:r>
          </w:p>
        </w:tc>
        <w:tc>
          <w:tcPr>
            <w:tcW w:w="2816" w:type="dxa"/>
            <w:tcBorders>
              <w:top w:val="nil"/>
              <w:left w:val="nil"/>
              <w:bottom w:val="single" w:sz="4" w:space="0" w:color="auto"/>
              <w:right w:val="single" w:sz="4" w:space="0" w:color="auto"/>
            </w:tcBorders>
            <w:noWrap/>
            <w:vAlign w:val="bottom"/>
          </w:tcPr>
          <w:p w14:paraId="695EC78E" w14:textId="5E836FD1" w:rsidR="00C138BB" w:rsidRPr="007D7206" w:rsidRDefault="003A7B2A" w:rsidP="00C138B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134</w:t>
            </w:r>
          </w:p>
        </w:tc>
        <w:tc>
          <w:tcPr>
            <w:tcW w:w="2693" w:type="dxa"/>
            <w:tcBorders>
              <w:top w:val="nil"/>
              <w:left w:val="nil"/>
              <w:bottom w:val="single" w:sz="4" w:space="0" w:color="auto"/>
              <w:right w:val="single" w:sz="4" w:space="0" w:color="auto"/>
            </w:tcBorders>
            <w:noWrap/>
            <w:vAlign w:val="bottom"/>
          </w:tcPr>
          <w:p w14:paraId="741A915D" w14:textId="5DBF4AC9" w:rsidR="00C138BB" w:rsidRPr="007D7206" w:rsidRDefault="003A7B2A" w:rsidP="00C138B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69</w:t>
            </w:r>
            <w:r w:rsidR="006C6650">
              <w:rPr>
                <w:rFonts w:eastAsia="Times New Roman" w:cs="Arial"/>
                <w:color w:val="000000"/>
                <w:kern w:val="0"/>
                <w:szCs w:val="20"/>
                <w:lang w:eastAsia="nl-NL"/>
                <w14:ligatures w14:val="none"/>
              </w:rPr>
              <w:t>,</w:t>
            </w:r>
            <w:r>
              <w:rPr>
                <w:rFonts w:eastAsia="Times New Roman" w:cs="Arial"/>
                <w:color w:val="000000"/>
                <w:kern w:val="0"/>
                <w:szCs w:val="20"/>
                <w:lang w:eastAsia="nl-NL"/>
                <w14:ligatures w14:val="none"/>
              </w:rPr>
              <w:t>16</w:t>
            </w:r>
          </w:p>
        </w:tc>
      </w:tr>
      <w:tr w:rsidR="00C138BB" w:rsidRPr="007D7206" w14:paraId="10C38AFF" w14:textId="77777777" w:rsidTr="000C2AB2">
        <w:trPr>
          <w:trHeight w:val="300"/>
        </w:trPr>
        <w:tc>
          <w:tcPr>
            <w:tcW w:w="2996" w:type="dxa"/>
            <w:tcBorders>
              <w:top w:val="nil"/>
              <w:left w:val="single" w:sz="4" w:space="0" w:color="auto"/>
              <w:bottom w:val="single" w:sz="4" w:space="0" w:color="auto"/>
              <w:right w:val="single" w:sz="4" w:space="0" w:color="auto"/>
            </w:tcBorders>
            <w:noWrap/>
            <w:vAlign w:val="bottom"/>
            <w:hideMark/>
          </w:tcPr>
          <w:p w14:paraId="648D13A0" w14:textId="69D74ABA" w:rsidR="00C138BB" w:rsidRPr="007D7206" w:rsidRDefault="00920EBA" w:rsidP="00C138B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Niveau</w:t>
            </w:r>
            <w:r w:rsidR="00C138BB" w:rsidRPr="007D7206">
              <w:rPr>
                <w:rFonts w:eastAsia="Times New Roman" w:cs="Arial"/>
                <w:color w:val="000000"/>
                <w:kern w:val="0"/>
                <w:szCs w:val="20"/>
                <w:lang w:eastAsia="nl-NL"/>
                <w14:ligatures w14:val="none"/>
              </w:rPr>
              <w:t xml:space="preserve"> 4</w:t>
            </w:r>
          </w:p>
        </w:tc>
        <w:tc>
          <w:tcPr>
            <w:tcW w:w="2816" w:type="dxa"/>
            <w:tcBorders>
              <w:top w:val="nil"/>
              <w:left w:val="nil"/>
              <w:bottom w:val="single" w:sz="4" w:space="0" w:color="auto"/>
              <w:right w:val="single" w:sz="4" w:space="0" w:color="auto"/>
            </w:tcBorders>
            <w:noWrap/>
            <w:vAlign w:val="bottom"/>
          </w:tcPr>
          <w:p w14:paraId="1336D591" w14:textId="328781CB" w:rsidR="00C138BB" w:rsidRPr="007D7206" w:rsidRDefault="00460B44" w:rsidP="00C138B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41</w:t>
            </w:r>
          </w:p>
        </w:tc>
        <w:tc>
          <w:tcPr>
            <w:tcW w:w="2693" w:type="dxa"/>
            <w:tcBorders>
              <w:top w:val="nil"/>
              <w:left w:val="nil"/>
              <w:bottom w:val="single" w:sz="4" w:space="0" w:color="auto"/>
              <w:right w:val="single" w:sz="4" w:space="0" w:color="auto"/>
            </w:tcBorders>
            <w:noWrap/>
            <w:vAlign w:val="bottom"/>
          </w:tcPr>
          <w:p w14:paraId="39ABD97E" w14:textId="563B76EE" w:rsidR="00C138BB" w:rsidRPr="007D7206" w:rsidRDefault="00460B44" w:rsidP="00C138B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22</w:t>
            </w:r>
            <w:r w:rsidR="0029062B">
              <w:rPr>
                <w:rFonts w:eastAsia="Times New Roman" w:cs="Arial"/>
                <w:color w:val="000000"/>
                <w:kern w:val="0"/>
                <w:szCs w:val="20"/>
                <w:lang w:eastAsia="nl-NL"/>
                <w14:ligatures w14:val="none"/>
              </w:rPr>
              <w:t>,</w:t>
            </w:r>
            <w:r>
              <w:rPr>
                <w:rFonts w:eastAsia="Times New Roman" w:cs="Arial"/>
                <w:color w:val="000000"/>
                <w:kern w:val="0"/>
                <w:szCs w:val="20"/>
                <w:lang w:eastAsia="nl-NL"/>
                <w14:ligatures w14:val="none"/>
              </w:rPr>
              <w:t>77</w:t>
            </w:r>
          </w:p>
        </w:tc>
      </w:tr>
      <w:tr w:rsidR="00C138BB" w:rsidRPr="007D7206" w14:paraId="282D7133" w14:textId="77777777" w:rsidTr="000C2AB2">
        <w:trPr>
          <w:trHeight w:val="300"/>
        </w:trPr>
        <w:tc>
          <w:tcPr>
            <w:tcW w:w="2996" w:type="dxa"/>
            <w:tcBorders>
              <w:top w:val="nil"/>
              <w:left w:val="single" w:sz="4" w:space="0" w:color="auto"/>
              <w:bottom w:val="single" w:sz="4" w:space="0" w:color="auto"/>
              <w:right w:val="single" w:sz="4" w:space="0" w:color="auto"/>
            </w:tcBorders>
            <w:noWrap/>
            <w:vAlign w:val="bottom"/>
            <w:hideMark/>
          </w:tcPr>
          <w:p w14:paraId="38B81268" w14:textId="4AF3E42C" w:rsidR="00C138BB" w:rsidRPr="007D7206" w:rsidRDefault="00920EBA" w:rsidP="00C138B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Niveau</w:t>
            </w:r>
            <w:r w:rsidR="00C138BB" w:rsidRPr="007D7206">
              <w:rPr>
                <w:rFonts w:eastAsia="Times New Roman" w:cs="Arial"/>
                <w:color w:val="000000"/>
                <w:kern w:val="0"/>
                <w:szCs w:val="20"/>
                <w:lang w:eastAsia="nl-NL"/>
                <w14:ligatures w14:val="none"/>
              </w:rPr>
              <w:t xml:space="preserve"> 5</w:t>
            </w:r>
          </w:p>
        </w:tc>
        <w:tc>
          <w:tcPr>
            <w:tcW w:w="2816" w:type="dxa"/>
            <w:tcBorders>
              <w:top w:val="nil"/>
              <w:left w:val="nil"/>
              <w:bottom w:val="single" w:sz="4" w:space="0" w:color="auto"/>
              <w:right w:val="single" w:sz="4" w:space="0" w:color="auto"/>
            </w:tcBorders>
            <w:noWrap/>
            <w:vAlign w:val="bottom"/>
          </w:tcPr>
          <w:p w14:paraId="08A6FB59" w14:textId="47891DF3" w:rsidR="00C138BB" w:rsidRPr="007D7206" w:rsidRDefault="001B0A1F" w:rsidP="00C138B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w:t>
            </w:r>
          </w:p>
        </w:tc>
        <w:tc>
          <w:tcPr>
            <w:tcW w:w="2693" w:type="dxa"/>
            <w:tcBorders>
              <w:top w:val="nil"/>
              <w:left w:val="nil"/>
              <w:bottom w:val="single" w:sz="4" w:space="0" w:color="auto"/>
              <w:right w:val="single" w:sz="4" w:space="0" w:color="auto"/>
            </w:tcBorders>
            <w:noWrap/>
            <w:vAlign w:val="bottom"/>
          </w:tcPr>
          <w:p w14:paraId="09053776" w14:textId="65D476F0" w:rsidR="00C138BB" w:rsidRPr="007D7206" w:rsidRDefault="002F3411" w:rsidP="00C138B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0</w:t>
            </w:r>
            <w:r w:rsidR="006C6650">
              <w:rPr>
                <w:rFonts w:eastAsia="Times New Roman" w:cs="Arial"/>
                <w:color w:val="000000"/>
                <w:kern w:val="0"/>
                <w:szCs w:val="20"/>
                <w:lang w:eastAsia="nl-NL"/>
                <w14:ligatures w14:val="none"/>
              </w:rPr>
              <w:t>,</w:t>
            </w:r>
            <w:r>
              <w:rPr>
                <w:rFonts w:eastAsia="Times New Roman" w:cs="Arial"/>
                <w:color w:val="000000"/>
                <w:kern w:val="0"/>
                <w:szCs w:val="20"/>
                <w:lang w:eastAsia="nl-NL"/>
                <w14:ligatures w14:val="none"/>
              </w:rPr>
              <w:t>44</w:t>
            </w:r>
          </w:p>
        </w:tc>
      </w:tr>
      <w:tr w:rsidR="00C138BB" w:rsidRPr="007D7206" w14:paraId="21709C12" w14:textId="77777777" w:rsidTr="000C2AB2">
        <w:trPr>
          <w:trHeight w:val="300"/>
        </w:trPr>
        <w:tc>
          <w:tcPr>
            <w:tcW w:w="2996" w:type="dxa"/>
            <w:tcBorders>
              <w:top w:val="nil"/>
              <w:left w:val="single" w:sz="4" w:space="0" w:color="auto"/>
              <w:bottom w:val="single" w:sz="4" w:space="0" w:color="auto"/>
              <w:right w:val="single" w:sz="4" w:space="0" w:color="auto"/>
            </w:tcBorders>
            <w:noWrap/>
            <w:vAlign w:val="bottom"/>
            <w:hideMark/>
          </w:tcPr>
          <w:p w14:paraId="725C885E" w14:textId="58788576" w:rsidR="00C138BB" w:rsidRPr="007D7206" w:rsidRDefault="00920EBA" w:rsidP="00C138B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Niveau</w:t>
            </w:r>
            <w:r w:rsidR="00C138BB" w:rsidRPr="007D7206">
              <w:rPr>
                <w:rFonts w:eastAsia="Times New Roman" w:cs="Arial"/>
                <w:color w:val="000000"/>
                <w:kern w:val="0"/>
                <w:szCs w:val="20"/>
                <w:lang w:eastAsia="nl-NL"/>
                <w14:ligatures w14:val="none"/>
              </w:rPr>
              <w:t xml:space="preserve"> 6</w:t>
            </w:r>
          </w:p>
        </w:tc>
        <w:tc>
          <w:tcPr>
            <w:tcW w:w="2816" w:type="dxa"/>
            <w:tcBorders>
              <w:top w:val="nil"/>
              <w:left w:val="nil"/>
              <w:bottom w:val="single" w:sz="4" w:space="0" w:color="auto"/>
              <w:right w:val="single" w:sz="4" w:space="0" w:color="auto"/>
            </w:tcBorders>
            <w:noWrap/>
            <w:vAlign w:val="bottom"/>
          </w:tcPr>
          <w:p w14:paraId="62E86BFE" w14:textId="1C03157C" w:rsidR="00C138BB" w:rsidRPr="007D7206" w:rsidRDefault="00E409E3" w:rsidP="00C138B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7</w:t>
            </w:r>
          </w:p>
        </w:tc>
        <w:tc>
          <w:tcPr>
            <w:tcW w:w="2693" w:type="dxa"/>
            <w:tcBorders>
              <w:top w:val="nil"/>
              <w:left w:val="nil"/>
              <w:bottom w:val="single" w:sz="4" w:space="0" w:color="auto"/>
              <w:right w:val="single" w:sz="4" w:space="0" w:color="auto"/>
            </w:tcBorders>
            <w:noWrap/>
            <w:vAlign w:val="bottom"/>
          </w:tcPr>
          <w:p w14:paraId="0983D435" w14:textId="1470A933" w:rsidR="00C138BB" w:rsidRPr="007D7206" w:rsidRDefault="00550BC5" w:rsidP="00C138B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5</w:t>
            </w:r>
            <w:r w:rsidR="006C6650">
              <w:rPr>
                <w:rFonts w:eastAsia="Times New Roman" w:cs="Arial"/>
                <w:color w:val="000000"/>
                <w:kern w:val="0"/>
                <w:szCs w:val="20"/>
                <w:lang w:eastAsia="nl-NL"/>
                <w14:ligatures w14:val="none"/>
              </w:rPr>
              <w:t>,</w:t>
            </w:r>
            <w:r>
              <w:rPr>
                <w:rFonts w:eastAsia="Times New Roman" w:cs="Arial"/>
                <w:color w:val="000000"/>
                <w:kern w:val="0"/>
                <w:szCs w:val="20"/>
                <w:lang w:eastAsia="nl-NL"/>
                <w14:ligatures w14:val="none"/>
              </w:rPr>
              <w:t>89</w:t>
            </w:r>
          </w:p>
        </w:tc>
      </w:tr>
      <w:tr w:rsidR="00C138BB" w:rsidRPr="007D7206" w14:paraId="5DE31F02" w14:textId="77777777" w:rsidTr="000C2AB2">
        <w:trPr>
          <w:trHeight w:val="300"/>
        </w:trPr>
        <w:tc>
          <w:tcPr>
            <w:tcW w:w="2996" w:type="dxa"/>
            <w:tcBorders>
              <w:top w:val="nil"/>
              <w:left w:val="single" w:sz="4" w:space="0" w:color="auto"/>
              <w:bottom w:val="single" w:sz="4" w:space="0" w:color="auto"/>
              <w:right w:val="single" w:sz="4" w:space="0" w:color="auto"/>
            </w:tcBorders>
            <w:noWrap/>
            <w:vAlign w:val="bottom"/>
            <w:hideMark/>
          </w:tcPr>
          <w:p w14:paraId="78201575" w14:textId="6F99AF77" w:rsidR="00C138BB" w:rsidRPr="007D7206" w:rsidRDefault="00C138BB" w:rsidP="00C138B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Leerlingen</w:t>
            </w:r>
          </w:p>
        </w:tc>
        <w:tc>
          <w:tcPr>
            <w:tcW w:w="2816" w:type="dxa"/>
            <w:tcBorders>
              <w:top w:val="nil"/>
              <w:left w:val="nil"/>
              <w:bottom w:val="single" w:sz="4" w:space="0" w:color="auto"/>
              <w:right w:val="single" w:sz="4" w:space="0" w:color="auto"/>
            </w:tcBorders>
            <w:noWrap/>
            <w:vAlign w:val="bottom"/>
          </w:tcPr>
          <w:p w14:paraId="01E42F2E" w14:textId="32C442A7" w:rsidR="00C138BB" w:rsidRPr="007D7206" w:rsidRDefault="00D604F9" w:rsidP="00C138B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32</w:t>
            </w:r>
          </w:p>
        </w:tc>
        <w:tc>
          <w:tcPr>
            <w:tcW w:w="2693" w:type="dxa"/>
            <w:tcBorders>
              <w:top w:val="nil"/>
              <w:left w:val="nil"/>
              <w:bottom w:val="single" w:sz="4" w:space="0" w:color="auto"/>
              <w:right w:val="single" w:sz="4" w:space="0" w:color="auto"/>
            </w:tcBorders>
            <w:noWrap/>
            <w:vAlign w:val="bottom"/>
          </w:tcPr>
          <w:p w14:paraId="29F2ACFD" w14:textId="489D8B4F" w:rsidR="00C138BB" w:rsidRPr="007D7206" w:rsidRDefault="00142F78" w:rsidP="00C138B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22</w:t>
            </w:r>
            <w:r w:rsidR="006C6650">
              <w:rPr>
                <w:rFonts w:eastAsia="Times New Roman" w:cs="Arial"/>
                <w:color w:val="000000"/>
                <w:kern w:val="0"/>
                <w:szCs w:val="20"/>
                <w:lang w:eastAsia="nl-NL"/>
                <w14:ligatures w14:val="none"/>
              </w:rPr>
              <w:t>,</w:t>
            </w:r>
            <w:r>
              <w:rPr>
                <w:rFonts w:eastAsia="Times New Roman" w:cs="Arial"/>
                <w:color w:val="000000"/>
                <w:kern w:val="0"/>
                <w:szCs w:val="20"/>
                <w:lang w:eastAsia="nl-NL"/>
                <w14:ligatures w14:val="none"/>
              </w:rPr>
              <w:t>69</w:t>
            </w:r>
          </w:p>
        </w:tc>
      </w:tr>
      <w:tr w:rsidR="00C138BB" w:rsidRPr="007D7206" w14:paraId="31790451" w14:textId="77777777" w:rsidTr="000C2AB2">
        <w:trPr>
          <w:trHeight w:val="300"/>
        </w:trPr>
        <w:tc>
          <w:tcPr>
            <w:tcW w:w="2996" w:type="dxa"/>
            <w:tcBorders>
              <w:top w:val="nil"/>
              <w:left w:val="single" w:sz="4" w:space="0" w:color="auto"/>
              <w:bottom w:val="single" w:sz="4" w:space="0" w:color="auto"/>
              <w:right w:val="single" w:sz="4" w:space="0" w:color="auto"/>
            </w:tcBorders>
            <w:noWrap/>
            <w:vAlign w:val="bottom"/>
            <w:hideMark/>
          </w:tcPr>
          <w:p w14:paraId="6D2969F0" w14:textId="2E1BF597" w:rsidR="00C138BB" w:rsidRPr="007D7206" w:rsidRDefault="00C138BB" w:rsidP="00C138B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Behandelaren Paramedisch</w:t>
            </w:r>
            <w:r w:rsidR="00100016">
              <w:rPr>
                <w:rFonts w:eastAsia="Times New Roman" w:cs="Arial"/>
                <w:color w:val="000000"/>
                <w:kern w:val="0"/>
                <w:szCs w:val="20"/>
                <w:lang w:eastAsia="nl-NL"/>
                <w14:ligatures w14:val="none"/>
              </w:rPr>
              <w:t xml:space="preserve"> </w:t>
            </w:r>
          </w:p>
        </w:tc>
        <w:tc>
          <w:tcPr>
            <w:tcW w:w="2816" w:type="dxa"/>
            <w:tcBorders>
              <w:top w:val="nil"/>
              <w:left w:val="nil"/>
              <w:bottom w:val="single" w:sz="4" w:space="0" w:color="auto"/>
              <w:right w:val="single" w:sz="4" w:space="0" w:color="auto"/>
            </w:tcBorders>
            <w:noWrap/>
            <w:vAlign w:val="bottom"/>
          </w:tcPr>
          <w:p w14:paraId="68D210B3" w14:textId="31CE70F7" w:rsidR="00C138BB" w:rsidRPr="007D7206" w:rsidRDefault="007E6B64" w:rsidP="00C138B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2</w:t>
            </w:r>
          </w:p>
        </w:tc>
        <w:tc>
          <w:tcPr>
            <w:tcW w:w="2693" w:type="dxa"/>
            <w:tcBorders>
              <w:top w:val="nil"/>
              <w:left w:val="nil"/>
              <w:bottom w:val="single" w:sz="4" w:space="0" w:color="auto"/>
              <w:right w:val="single" w:sz="4" w:space="0" w:color="auto"/>
            </w:tcBorders>
            <w:noWrap/>
            <w:vAlign w:val="bottom"/>
          </w:tcPr>
          <w:p w14:paraId="5DD78E40" w14:textId="253456B0" w:rsidR="00C138BB" w:rsidRPr="007D7206" w:rsidRDefault="007E6B64" w:rsidP="00C138B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w:t>
            </w:r>
            <w:r w:rsidR="006C6650">
              <w:rPr>
                <w:rFonts w:eastAsia="Times New Roman" w:cs="Arial"/>
                <w:color w:val="000000"/>
                <w:kern w:val="0"/>
                <w:szCs w:val="20"/>
                <w:lang w:eastAsia="nl-NL"/>
                <w14:ligatures w14:val="none"/>
              </w:rPr>
              <w:t>,</w:t>
            </w:r>
            <w:r>
              <w:rPr>
                <w:rFonts w:eastAsia="Times New Roman" w:cs="Arial"/>
                <w:color w:val="000000"/>
                <w:kern w:val="0"/>
                <w:szCs w:val="20"/>
                <w:lang w:eastAsia="nl-NL"/>
                <w14:ligatures w14:val="none"/>
              </w:rPr>
              <w:t>00</w:t>
            </w:r>
          </w:p>
        </w:tc>
      </w:tr>
      <w:tr w:rsidR="00C138BB" w:rsidRPr="007D7206" w14:paraId="571E38D2" w14:textId="77777777" w:rsidTr="000C2AB2">
        <w:trPr>
          <w:trHeight w:val="300"/>
        </w:trPr>
        <w:tc>
          <w:tcPr>
            <w:tcW w:w="2996" w:type="dxa"/>
            <w:tcBorders>
              <w:top w:val="nil"/>
              <w:left w:val="single" w:sz="4" w:space="0" w:color="auto"/>
              <w:bottom w:val="single" w:sz="4" w:space="0" w:color="auto"/>
              <w:right w:val="single" w:sz="4" w:space="0" w:color="auto"/>
            </w:tcBorders>
            <w:noWrap/>
            <w:vAlign w:val="bottom"/>
            <w:hideMark/>
          </w:tcPr>
          <w:p w14:paraId="0AA773D1" w14:textId="548D2451" w:rsidR="00C138BB" w:rsidRPr="007D7206" w:rsidRDefault="00C138BB" w:rsidP="00C138BB">
            <w:pPr>
              <w:spacing w:after="0" w:line="240" w:lineRule="auto"/>
              <w:rPr>
                <w:rFonts w:eastAsia="Times New Roman" w:cs="Arial"/>
                <w:b/>
                <w:bCs/>
                <w:i/>
                <w:iCs/>
                <w:color w:val="000000"/>
                <w:kern w:val="0"/>
                <w:szCs w:val="20"/>
                <w:lang w:eastAsia="nl-NL"/>
                <w14:ligatures w14:val="none"/>
              </w:rPr>
            </w:pPr>
            <w:r w:rsidRPr="007D7206">
              <w:rPr>
                <w:rFonts w:eastAsia="Times New Roman" w:cs="Arial"/>
                <w:b/>
                <w:bCs/>
                <w:i/>
                <w:iCs/>
                <w:color w:val="000000"/>
                <w:kern w:val="0"/>
                <w:szCs w:val="20"/>
                <w:lang w:eastAsia="nl-NL"/>
                <w14:ligatures w14:val="none"/>
              </w:rPr>
              <w:t> </w:t>
            </w:r>
            <w:r w:rsidR="002A4792" w:rsidRPr="007D7206">
              <w:rPr>
                <w:rFonts w:eastAsia="Times New Roman" w:cs="Arial"/>
                <w:b/>
                <w:bCs/>
                <w:i/>
                <w:iCs/>
                <w:color w:val="000000"/>
                <w:kern w:val="0"/>
                <w:szCs w:val="20"/>
                <w:lang w:eastAsia="nl-NL"/>
                <w14:ligatures w14:val="none"/>
              </w:rPr>
              <w:t xml:space="preserve">Totaal: </w:t>
            </w:r>
          </w:p>
        </w:tc>
        <w:tc>
          <w:tcPr>
            <w:tcW w:w="2816" w:type="dxa"/>
            <w:tcBorders>
              <w:top w:val="nil"/>
              <w:left w:val="nil"/>
              <w:bottom w:val="single" w:sz="4" w:space="0" w:color="auto"/>
              <w:right w:val="single" w:sz="4" w:space="0" w:color="auto"/>
            </w:tcBorders>
            <w:noWrap/>
            <w:vAlign w:val="bottom"/>
          </w:tcPr>
          <w:p w14:paraId="5512CAFA" w14:textId="2C3A7B30" w:rsidR="00C138BB" w:rsidRPr="007D7206" w:rsidRDefault="00080C39" w:rsidP="00C138BB">
            <w:pPr>
              <w:spacing w:after="0" w:line="240" w:lineRule="auto"/>
              <w:jc w:val="center"/>
              <w:rPr>
                <w:rFonts w:eastAsia="Times New Roman" w:cs="Arial"/>
                <w:b/>
                <w:bCs/>
                <w:i/>
                <w:iCs/>
                <w:color w:val="000000"/>
                <w:kern w:val="0"/>
                <w:szCs w:val="20"/>
                <w:lang w:eastAsia="nl-NL"/>
                <w14:ligatures w14:val="none"/>
              </w:rPr>
            </w:pPr>
            <w:r>
              <w:rPr>
                <w:rFonts w:eastAsia="Times New Roman" w:cs="Arial"/>
                <w:b/>
                <w:bCs/>
                <w:i/>
                <w:iCs/>
                <w:color w:val="000000"/>
                <w:kern w:val="0"/>
                <w:szCs w:val="20"/>
                <w:lang w:eastAsia="nl-NL"/>
                <w14:ligatures w14:val="none"/>
              </w:rPr>
              <w:t>30</w:t>
            </w:r>
            <w:r w:rsidR="000E0514">
              <w:rPr>
                <w:rFonts w:eastAsia="Times New Roman" w:cs="Arial"/>
                <w:b/>
                <w:bCs/>
                <w:i/>
                <w:iCs/>
                <w:color w:val="000000"/>
                <w:kern w:val="0"/>
                <w:szCs w:val="20"/>
                <w:lang w:eastAsia="nl-NL"/>
                <w14:ligatures w14:val="none"/>
              </w:rPr>
              <w:t>3</w:t>
            </w:r>
          </w:p>
        </w:tc>
        <w:tc>
          <w:tcPr>
            <w:tcW w:w="2693" w:type="dxa"/>
            <w:tcBorders>
              <w:top w:val="nil"/>
              <w:left w:val="nil"/>
              <w:bottom w:val="single" w:sz="4" w:space="0" w:color="auto"/>
              <w:right w:val="single" w:sz="4" w:space="0" w:color="auto"/>
            </w:tcBorders>
            <w:noWrap/>
            <w:vAlign w:val="bottom"/>
          </w:tcPr>
          <w:p w14:paraId="4D01BF8C" w14:textId="2B42FA7F" w:rsidR="00C138BB" w:rsidRPr="007D7206" w:rsidRDefault="00080C39" w:rsidP="00C138BB">
            <w:pPr>
              <w:spacing w:after="0" w:line="240" w:lineRule="auto"/>
              <w:jc w:val="center"/>
              <w:rPr>
                <w:rFonts w:eastAsia="Times New Roman" w:cs="Arial"/>
                <w:b/>
                <w:bCs/>
                <w:i/>
                <w:iCs/>
                <w:color w:val="000000"/>
                <w:kern w:val="0"/>
                <w:szCs w:val="20"/>
                <w:lang w:eastAsia="nl-NL"/>
                <w14:ligatures w14:val="none"/>
              </w:rPr>
            </w:pPr>
            <w:r>
              <w:rPr>
                <w:rFonts w:eastAsia="Times New Roman" w:cs="Arial"/>
                <w:b/>
                <w:bCs/>
                <w:i/>
                <w:iCs/>
                <w:color w:val="000000"/>
                <w:kern w:val="0"/>
                <w:szCs w:val="20"/>
                <w:lang w:eastAsia="nl-NL"/>
                <w14:ligatures w14:val="none"/>
              </w:rPr>
              <w:t>15</w:t>
            </w:r>
            <w:r w:rsidR="00C30C91">
              <w:rPr>
                <w:rFonts w:eastAsia="Times New Roman" w:cs="Arial"/>
                <w:b/>
                <w:bCs/>
                <w:i/>
                <w:iCs/>
                <w:color w:val="000000"/>
                <w:kern w:val="0"/>
                <w:szCs w:val="20"/>
                <w:lang w:eastAsia="nl-NL"/>
                <w14:ligatures w14:val="none"/>
              </w:rPr>
              <w:t>6</w:t>
            </w:r>
            <w:r w:rsidR="008D1AB0">
              <w:rPr>
                <w:rFonts w:eastAsia="Times New Roman" w:cs="Arial"/>
                <w:b/>
                <w:bCs/>
                <w:i/>
                <w:iCs/>
                <w:color w:val="000000"/>
                <w:kern w:val="0"/>
                <w:szCs w:val="20"/>
                <w:lang w:eastAsia="nl-NL"/>
                <w14:ligatures w14:val="none"/>
              </w:rPr>
              <w:t>,04</w:t>
            </w:r>
          </w:p>
        </w:tc>
      </w:tr>
    </w:tbl>
    <w:p w14:paraId="0E25E40D" w14:textId="2E13D189" w:rsidR="00D53762" w:rsidRPr="007D7206" w:rsidRDefault="00D53762" w:rsidP="00071758">
      <w:pPr>
        <w:rPr>
          <w:rFonts w:cs="Arial"/>
          <w:color w:val="333333"/>
          <w:szCs w:val="20"/>
          <w:shd w:val="clear" w:color="auto" w:fill="FFFFFF"/>
        </w:rPr>
      </w:pPr>
    </w:p>
    <w:p w14:paraId="66FA78CB" w14:textId="6852A687" w:rsidR="007E6777" w:rsidRPr="007D7206" w:rsidRDefault="007E6777" w:rsidP="00071758">
      <w:pPr>
        <w:rPr>
          <w:rFonts w:eastAsia="Times New Roman" w:cs="Arial"/>
          <w:b/>
          <w:bCs/>
          <w:color w:val="000000"/>
          <w:kern w:val="0"/>
          <w:szCs w:val="20"/>
          <w:lang w:eastAsia="nl-NL"/>
          <w14:ligatures w14:val="none"/>
        </w:rPr>
      </w:pPr>
      <w:r w:rsidRPr="007A33F9">
        <w:rPr>
          <w:rFonts w:eastAsia="Times New Roman" w:cs="Arial"/>
          <w:b/>
          <w:bCs/>
          <w:color w:val="000000"/>
          <w:kern w:val="0"/>
          <w:szCs w:val="20"/>
          <w:lang w:eastAsia="nl-NL"/>
          <w14:ligatures w14:val="none"/>
        </w:rPr>
        <w:t xml:space="preserve">Totaal intramuraal en Extramuraal </w:t>
      </w:r>
      <w:r w:rsidR="006F4C72" w:rsidRPr="007A33F9">
        <w:rPr>
          <w:rFonts w:eastAsia="Times New Roman" w:cs="Arial"/>
          <w:b/>
          <w:bCs/>
          <w:color w:val="000000"/>
          <w:kern w:val="0"/>
          <w:szCs w:val="20"/>
          <w:lang w:eastAsia="nl-NL"/>
          <w14:ligatures w14:val="none"/>
        </w:rPr>
        <w:t xml:space="preserve">per </w:t>
      </w:r>
      <w:r w:rsidRPr="007A33F9">
        <w:rPr>
          <w:rFonts w:eastAsia="Times New Roman" w:cs="Arial"/>
          <w:b/>
          <w:bCs/>
          <w:color w:val="000000"/>
          <w:kern w:val="0"/>
          <w:szCs w:val="20"/>
          <w:lang w:eastAsia="nl-NL"/>
          <w14:ligatures w14:val="none"/>
        </w:rPr>
        <w:t xml:space="preserve">zorgteams </w:t>
      </w:r>
      <w:r w:rsidR="0052733C" w:rsidRPr="007A33F9">
        <w:rPr>
          <w:rFonts w:eastAsia="Times New Roman" w:cs="Arial"/>
          <w:b/>
          <w:bCs/>
          <w:color w:val="000000"/>
          <w:kern w:val="0"/>
          <w:szCs w:val="20"/>
          <w:lang w:eastAsia="nl-NL"/>
          <w14:ligatures w14:val="none"/>
        </w:rPr>
        <w:t>per 31-12-202</w:t>
      </w:r>
      <w:r w:rsidR="000C2AB2" w:rsidRPr="007A33F9">
        <w:rPr>
          <w:rFonts w:eastAsia="Times New Roman" w:cs="Arial"/>
          <w:b/>
          <w:bCs/>
          <w:color w:val="000000"/>
          <w:kern w:val="0"/>
          <w:szCs w:val="20"/>
          <w:lang w:eastAsia="nl-NL"/>
          <w14:ligatures w14:val="none"/>
        </w:rPr>
        <w:t>5</w:t>
      </w:r>
    </w:p>
    <w:tbl>
      <w:tblPr>
        <w:tblW w:w="8500" w:type="dxa"/>
        <w:tblLayout w:type="fixed"/>
        <w:tblCellMar>
          <w:left w:w="70" w:type="dxa"/>
          <w:right w:w="70" w:type="dxa"/>
        </w:tblCellMar>
        <w:tblLook w:val="04A0" w:firstRow="1" w:lastRow="0" w:firstColumn="1" w:lastColumn="0" w:noHBand="0" w:noVBand="1"/>
      </w:tblPr>
      <w:tblGrid>
        <w:gridCol w:w="3040"/>
        <w:gridCol w:w="2730"/>
        <w:gridCol w:w="2730"/>
      </w:tblGrid>
      <w:tr w:rsidR="009A373B" w:rsidRPr="007D7206" w14:paraId="7455E53E" w14:textId="77777777" w:rsidTr="006035D2">
        <w:trPr>
          <w:trHeight w:val="5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4F6C76C4" w14:textId="77777777" w:rsidR="009A373B" w:rsidRPr="007D7206" w:rsidRDefault="009A373B" w:rsidP="009A373B">
            <w:pPr>
              <w:spacing w:after="0" w:line="240" w:lineRule="auto"/>
              <w:rPr>
                <w:rFonts w:eastAsia="Times New Roman" w:cs="Arial"/>
                <w:color w:val="000000"/>
                <w:kern w:val="0"/>
                <w:szCs w:val="20"/>
                <w:lang w:eastAsia="nl-NL"/>
                <w14:ligatures w14:val="none"/>
              </w:rPr>
            </w:pPr>
            <w:bookmarkStart w:id="28" w:name="_Hlk192238794"/>
            <w:r w:rsidRPr="007D7206">
              <w:rPr>
                <w:rFonts w:eastAsia="Times New Roman" w:cs="Arial"/>
                <w:color w:val="000000"/>
                <w:kern w:val="0"/>
                <w:szCs w:val="20"/>
                <w:lang w:eastAsia="nl-NL"/>
                <w14:ligatures w14:val="none"/>
              </w:rPr>
              <w:t> </w:t>
            </w:r>
          </w:p>
        </w:tc>
        <w:tc>
          <w:tcPr>
            <w:tcW w:w="2730" w:type="dxa"/>
            <w:tcBorders>
              <w:top w:val="single" w:sz="4" w:space="0" w:color="auto"/>
              <w:left w:val="nil"/>
              <w:bottom w:val="single" w:sz="4" w:space="0" w:color="auto"/>
              <w:right w:val="single" w:sz="4" w:space="0" w:color="auto"/>
            </w:tcBorders>
            <w:shd w:val="clear" w:color="auto" w:fill="A40931" w:themeFill="text1"/>
            <w:vAlign w:val="bottom"/>
            <w:hideMark/>
          </w:tcPr>
          <w:p w14:paraId="0F1519F8" w14:textId="29C39A23" w:rsidR="009A373B" w:rsidRPr="007D7206" w:rsidRDefault="004C1872" w:rsidP="009A373B">
            <w:pPr>
              <w:spacing w:after="0" w:line="240" w:lineRule="auto"/>
              <w:rPr>
                <w:rFonts w:eastAsia="Times New Roman" w:cs="Arial"/>
                <w:b/>
                <w:bCs/>
                <w:color w:val="F6F6F6" w:themeColor="background2"/>
                <w:kern w:val="0"/>
                <w:szCs w:val="20"/>
                <w:lang w:eastAsia="nl-NL"/>
                <w14:ligatures w14:val="none"/>
              </w:rPr>
            </w:pPr>
            <w:r w:rsidRPr="007D7206">
              <w:rPr>
                <w:rFonts w:eastAsia="Times New Roman" w:cs="Arial"/>
                <w:b/>
                <w:bCs/>
                <w:color w:val="F6F6F6" w:themeColor="background2"/>
                <w:kern w:val="0"/>
                <w:szCs w:val="20"/>
                <w:lang w:eastAsia="nl-NL"/>
                <w14:ligatures w14:val="none"/>
              </w:rPr>
              <w:t>Aantal</w:t>
            </w:r>
            <w:r w:rsidR="009A373B" w:rsidRPr="007D7206">
              <w:rPr>
                <w:rFonts w:eastAsia="Times New Roman" w:cs="Arial"/>
                <w:b/>
                <w:bCs/>
                <w:color w:val="F6F6F6" w:themeColor="background2"/>
                <w:kern w:val="0"/>
                <w:szCs w:val="20"/>
                <w:lang w:eastAsia="nl-NL"/>
                <w14:ligatures w14:val="none"/>
              </w:rPr>
              <w:t xml:space="preserve"> vaste</w:t>
            </w:r>
            <w:r w:rsidR="00993EB2" w:rsidRPr="007D7206">
              <w:rPr>
                <w:rFonts w:eastAsia="Times New Roman" w:cs="Arial"/>
                <w:b/>
                <w:bCs/>
                <w:color w:val="F6F6F6" w:themeColor="background2"/>
                <w:kern w:val="0"/>
                <w:szCs w:val="20"/>
                <w:lang w:eastAsia="nl-NL"/>
                <w14:ligatures w14:val="none"/>
              </w:rPr>
              <w:t xml:space="preserve"> </w:t>
            </w:r>
            <w:r w:rsidR="009A373B" w:rsidRPr="007D7206">
              <w:rPr>
                <w:rFonts w:eastAsia="Times New Roman" w:cs="Arial"/>
                <w:b/>
                <w:bCs/>
                <w:color w:val="F6F6F6" w:themeColor="background2"/>
                <w:kern w:val="0"/>
                <w:szCs w:val="20"/>
                <w:lang w:eastAsia="nl-NL"/>
                <w14:ligatures w14:val="none"/>
              </w:rPr>
              <w:t>mdw</w:t>
            </w:r>
          </w:p>
        </w:tc>
        <w:tc>
          <w:tcPr>
            <w:tcW w:w="2730" w:type="dxa"/>
            <w:tcBorders>
              <w:top w:val="single" w:sz="4" w:space="0" w:color="auto"/>
              <w:left w:val="nil"/>
              <w:bottom w:val="single" w:sz="4" w:space="0" w:color="auto"/>
              <w:right w:val="single" w:sz="4" w:space="0" w:color="auto"/>
            </w:tcBorders>
            <w:shd w:val="clear" w:color="auto" w:fill="A40931" w:themeFill="text1"/>
            <w:noWrap/>
            <w:vAlign w:val="bottom"/>
            <w:hideMark/>
          </w:tcPr>
          <w:p w14:paraId="3791EDA0" w14:textId="663B1E3B" w:rsidR="009A373B" w:rsidRPr="007D7206" w:rsidRDefault="009A373B" w:rsidP="009A373B">
            <w:pPr>
              <w:spacing w:after="0" w:line="240" w:lineRule="auto"/>
              <w:jc w:val="center"/>
              <w:rPr>
                <w:rFonts w:eastAsia="Times New Roman" w:cs="Arial"/>
                <w:b/>
                <w:bCs/>
                <w:color w:val="F6F6F6" w:themeColor="background2"/>
                <w:kern w:val="0"/>
                <w:szCs w:val="20"/>
                <w:lang w:eastAsia="nl-NL"/>
                <w14:ligatures w14:val="none"/>
              </w:rPr>
            </w:pPr>
            <w:r w:rsidRPr="007D7206">
              <w:rPr>
                <w:rFonts w:eastAsia="Times New Roman" w:cs="Arial"/>
                <w:b/>
                <w:bCs/>
                <w:color w:val="F6F6F6" w:themeColor="background2"/>
                <w:kern w:val="0"/>
                <w:szCs w:val="20"/>
                <w:lang w:eastAsia="nl-NL"/>
                <w14:ligatures w14:val="none"/>
              </w:rPr>
              <w:t>FTE vast</w:t>
            </w:r>
          </w:p>
        </w:tc>
      </w:tr>
      <w:bookmarkEnd w:id="28"/>
      <w:tr w:rsidR="009A373B" w:rsidRPr="007D7206" w14:paraId="32C1E83C"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1E487EBA" w14:textId="77777777"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Team A intra</w:t>
            </w:r>
          </w:p>
        </w:tc>
        <w:tc>
          <w:tcPr>
            <w:tcW w:w="2730" w:type="dxa"/>
            <w:tcBorders>
              <w:top w:val="nil"/>
              <w:left w:val="nil"/>
              <w:bottom w:val="single" w:sz="4" w:space="0" w:color="auto"/>
              <w:right w:val="single" w:sz="4" w:space="0" w:color="auto"/>
            </w:tcBorders>
            <w:noWrap/>
            <w:vAlign w:val="bottom"/>
          </w:tcPr>
          <w:p w14:paraId="5E325B24" w14:textId="4069FAA5" w:rsidR="009A373B" w:rsidRPr="007D7206" w:rsidRDefault="00540338"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19</w:t>
            </w:r>
          </w:p>
        </w:tc>
        <w:tc>
          <w:tcPr>
            <w:tcW w:w="2730" w:type="dxa"/>
            <w:tcBorders>
              <w:top w:val="nil"/>
              <w:left w:val="nil"/>
              <w:bottom w:val="single" w:sz="4" w:space="0" w:color="auto"/>
              <w:right w:val="single" w:sz="4" w:space="0" w:color="auto"/>
            </w:tcBorders>
            <w:noWrap/>
            <w:vAlign w:val="bottom"/>
          </w:tcPr>
          <w:p w14:paraId="4CDF6F69" w14:textId="334D05F9" w:rsidR="009A373B" w:rsidRPr="007D7206" w:rsidRDefault="00047CFF"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9.75</w:t>
            </w:r>
          </w:p>
        </w:tc>
      </w:tr>
      <w:tr w:rsidR="009A373B" w:rsidRPr="007D7206" w14:paraId="10987EBF"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53F71E83" w14:textId="77777777"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Team B intra</w:t>
            </w:r>
          </w:p>
        </w:tc>
        <w:tc>
          <w:tcPr>
            <w:tcW w:w="2730" w:type="dxa"/>
            <w:tcBorders>
              <w:top w:val="nil"/>
              <w:left w:val="nil"/>
              <w:bottom w:val="single" w:sz="4" w:space="0" w:color="auto"/>
              <w:right w:val="single" w:sz="4" w:space="0" w:color="auto"/>
            </w:tcBorders>
            <w:noWrap/>
            <w:vAlign w:val="bottom"/>
          </w:tcPr>
          <w:p w14:paraId="4A5A63D4" w14:textId="6422478A" w:rsidR="009A373B" w:rsidRPr="007D7206" w:rsidRDefault="00540338"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21</w:t>
            </w:r>
          </w:p>
        </w:tc>
        <w:tc>
          <w:tcPr>
            <w:tcW w:w="2730" w:type="dxa"/>
            <w:tcBorders>
              <w:top w:val="nil"/>
              <w:left w:val="nil"/>
              <w:bottom w:val="single" w:sz="4" w:space="0" w:color="auto"/>
              <w:right w:val="single" w:sz="4" w:space="0" w:color="auto"/>
            </w:tcBorders>
            <w:noWrap/>
            <w:vAlign w:val="bottom"/>
          </w:tcPr>
          <w:p w14:paraId="08B48680" w14:textId="75FB9B10" w:rsidR="009A373B" w:rsidRPr="007D7206" w:rsidRDefault="00047CFF"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9.68</w:t>
            </w:r>
          </w:p>
        </w:tc>
      </w:tr>
      <w:tr w:rsidR="009A373B" w:rsidRPr="007D7206" w14:paraId="068DF0EF"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4543193D" w14:textId="77777777"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Team C intra</w:t>
            </w:r>
          </w:p>
        </w:tc>
        <w:tc>
          <w:tcPr>
            <w:tcW w:w="2730" w:type="dxa"/>
            <w:tcBorders>
              <w:top w:val="nil"/>
              <w:left w:val="nil"/>
              <w:bottom w:val="single" w:sz="4" w:space="0" w:color="auto"/>
              <w:right w:val="single" w:sz="4" w:space="0" w:color="auto"/>
            </w:tcBorders>
            <w:noWrap/>
            <w:vAlign w:val="bottom"/>
          </w:tcPr>
          <w:p w14:paraId="3A2C0750" w14:textId="55CB859A" w:rsidR="009A373B" w:rsidRPr="007D7206" w:rsidRDefault="008E4785"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31</w:t>
            </w:r>
          </w:p>
        </w:tc>
        <w:tc>
          <w:tcPr>
            <w:tcW w:w="2730" w:type="dxa"/>
            <w:tcBorders>
              <w:top w:val="nil"/>
              <w:left w:val="nil"/>
              <w:bottom w:val="single" w:sz="4" w:space="0" w:color="auto"/>
              <w:right w:val="single" w:sz="4" w:space="0" w:color="auto"/>
            </w:tcBorders>
            <w:noWrap/>
            <w:vAlign w:val="bottom"/>
          </w:tcPr>
          <w:p w14:paraId="46214CD9" w14:textId="23B6C23F" w:rsidR="009A373B" w:rsidRPr="007D7206" w:rsidRDefault="00047CFF"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16.15</w:t>
            </w:r>
          </w:p>
        </w:tc>
      </w:tr>
      <w:tr w:rsidR="009A373B" w:rsidRPr="007D7206" w14:paraId="07EBCB27"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0E60BAF9" w14:textId="77777777"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Team D intra</w:t>
            </w:r>
          </w:p>
        </w:tc>
        <w:tc>
          <w:tcPr>
            <w:tcW w:w="2730" w:type="dxa"/>
            <w:tcBorders>
              <w:top w:val="nil"/>
              <w:left w:val="nil"/>
              <w:bottom w:val="single" w:sz="4" w:space="0" w:color="auto"/>
              <w:right w:val="single" w:sz="4" w:space="0" w:color="auto"/>
            </w:tcBorders>
            <w:noWrap/>
            <w:vAlign w:val="bottom"/>
          </w:tcPr>
          <w:p w14:paraId="2FF19423" w14:textId="274560F7" w:rsidR="009A373B" w:rsidRPr="007D7206" w:rsidRDefault="008E4785"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19</w:t>
            </w:r>
          </w:p>
        </w:tc>
        <w:tc>
          <w:tcPr>
            <w:tcW w:w="2730" w:type="dxa"/>
            <w:tcBorders>
              <w:top w:val="nil"/>
              <w:left w:val="nil"/>
              <w:bottom w:val="single" w:sz="4" w:space="0" w:color="auto"/>
              <w:right w:val="single" w:sz="4" w:space="0" w:color="auto"/>
            </w:tcBorders>
            <w:noWrap/>
            <w:vAlign w:val="bottom"/>
          </w:tcPr>
          <w:p w14:paraId="61CCC699" w14:textId="5C94004F" w:rsidR="009A373B" w:rsidRPr="007D7206" w:rsidRDefault="00047CFF"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12.19</w:t>
            </w:r>
          </w:p>
        </w:tc>
      </w:tr>
      <w:tr w:rsidR="009A373B" w:rsidRPr="007D7206" w14:paraId="7378B8D2"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7BDD5C66" w14:textId="77777777"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Team E intra</w:t>
            </w:r>
          </w:p>
        </w:tc>
        <w:tc>
          <w:tcPr>
            <w:tcW w:w="2730" w:type="dxa"/>
            <w:tcBorders>
              <w:top w:val="nil"/>
              <w:left w:val="nil"/>
              <w:bottom w:val="single" w:sz="4" w:space="0" w:color="auto"/>
              <w:right w:val="single" w:sz="4" w:space="0" w:color="auto"/>
            </w:tcBorders>
            <w:noWrap/>
            <w:vAlign w:val="bottom"/>
          </w:tcPr>
          <w:p w14:paraId="762EAEF6" w14:textId="1015DF56" w:rsidR="009A373B" w:rsidRPr="007D7206" w:rsidRDefault="008E4785"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18</w:t>
            </w:r>
          </w:p>
        </w:tc>
        <w:tc>
          <w:tcPr>
            <w:tcW w:w="2730" w:type="dxa"/>
            <w:tcBorders>
              <w:top w:val="nil"/>
              <w:left w:val="nil"/>
              <w:bottom w:val="single" w:sz="4" w:space="0" w:color="auto"/>
              <w:right w:val="single" w:sz="4" w:space="0" w:color="auto"/>
            </w:tcBorders>
            <w:noWrap/>
            <w:vAlign w:val="bottom"/>
          </w:tcPr>
          <w:p w14:paraId="77FB0195" w14:textId="241CEB5C" w:rsidR="009A373B" w:rsidRPr="007D7206" w:rsidRDefault="00A410C1"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10.4</w:t>
            </w:r>
          </w:p>
        </w:tc>
      </w:tr>
      <w:tr w:rsidR="00BC76D2" w:rsidRPr="007D7206" w14:paraId="475F3DFE" w14:textId="77777777" w:rsidTr="008833A3">
        <w:trPr>
          <w:trHeight w:val="5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0E4F1EE6" w14:textId="77777777" w:rsidR="00BC76D2" w:rsidRPr="007D7206" w:rsidRDefault="00BC76D2" w:rsidP="008833A3">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 </w:t>
            </w:r>
          </w:p>
        </w:tc>
        <w:tc>
          <w:tcPr>
            <w:tcW w:w="2730" w:type="dxa"/>
            <w:tcBorders>
              <w:top w:val="single" w:sz="4" w:space="0" w:color="auto"/>
              <w:left w:val="nil"/>
              <w:bottom w:val="single" w:sz="4" w:space="0" w:color="auto"/>
              <w:right w:val="single" w:sz="4" w:space="0" w:color="auto"/>
            </w:tcBorders>
            <w:shd w:val="clear" w:color="auto" w:fill="A40931" w:themeFill="text1"/>
            <w:vAlign w:val="bottom"/>
            <w:hideMark/>
          </w:tcPr>
          <w:p w14:paraId="0C612198" w14:textId="77777777" w:rsidR="00BC76D2" w:rsidRPr="007D7206" w:rsidRDefault="00BC76D2" w:rsidP="008833A3">
            <w:pPr>
              <w:spacing w:after="0" w:line="240" w:lineRule="auto"/>
              <w:rPr>
                <w:rFonts w:eastAsia="Times New Roman" w:cs="Arial"/>
                <w:b/>
                <w:bCs/>
                <w:color w:val="F6F6F6" w:themeColor="background2"/>
                <w:kern w:val="0"/>
                <w:szCs w:val="20"/>
                <w:lang w:eastAsia="nl-NL"/>
                <w14:ligatures w14:val="none"/>
              </w:rPr>
            </w:pPr>
            <w:r w:rsidRPr="007D7206">
              <w:rPr>
                <w:rFonts w:eastAsia="Times New Roman" w:cs="Arial"/>
                <w:b/>
                <w:bCs/>
                <w:color w:val="F6F6F6" w:themeColor="background2"/>
                <w:kern w:val="0"/>
                <w:szCs w:val="20"/>
                <w:lang w:eastAsia="nl-NL"/>
                <w14:ligatures w14:val="none"/>
              </w:rPr>
              <w:t>Aantal vaste mdw</w:t>
            </w:r>
          </w:p>
        </w:tc>
        <w:tc>
          <w:tcPr>
            <w:tcW w:w="2730" w:type="dxa"/>
            <w:tcBorders>
              <w:top w:val="single" w:sz="4" w:space="0" w:color="auto"/>
              <w:left w:val="nil"/>
              <w:bottom w:val="single" w:sz="4" w:space="0" w:color="auto"/>
              <w:right w:val="single" w:sz="4" w:space="0" w:color="auto"/>
            </w:tcBorders>
            <w:shd w:val="clear" w:color="auto" w:fill="A40931" w:themeFill="text1"/>
            <w:noWrap/>
            <w:vAlign w:val="bottom"/>
            <w:hideMark/>
          </w:tcPr>
          <w:p w14:paraId="05527500" w14:textId="77777777" w:rsidR="00BC76D2" w:rsidRPr="007D7206" w:rsidRDefault="00BC76D2" w:rsidP="008833A3">
            <w:pPr>
              <w:spacing w:after="0" w:line="240" w:lineRule="auto"/>
              <w:jc w:val="center"/>
              <w:rPr>
                <w:rFonts w:eastAsia="Times New Roman" w:cs="Arial"/>
                <w:b/>
                <w:bCs/>
                <w:color w:val="F6F6F6" w:themeColor="background2"/>
                <w:kern w:val="0"/>
                <w:szCs w:val="20"/>
                <w:lang w:eastAsia="nl-NL"/>
                <w14:ligatures w14:val="none"/>
              </w:rPr>
            </w:pPr>
            <w:r w:rsidRPr="007D7206">
              <w:rPr>
                <w:rFonts w:eastAsia="Times New Roman" w:cs="Arial"/>
                <w:b/>
                <w:bCs/>
                <w:color w:val="F6F6F6" w:themeColor="background2"/>
                <w:kern w:val="0"/>
                <w:szCs w:val="20"/>
                <w:lang w:eastAsia="nl-NL"/>
                <w14:ligatures w14:val="none"/>
              </w:rPr>
              <w:t>FTE vast</w:t>
            </w:r>
          </w:p>
        </w:tc>
      </w:tr>
      <w:tr w:rsidR="009A373B" w:rsidRPr="007D7206" w14:paraId="4AC002F5"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79574EB1" w14:textId="77777777"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Team Flex Intramuraal</w:t>
            </w:r>
          </w:p>
        </w:tc>
        <w:tc>
          <w:tcPr>
            <w:tcW w:w="2730" w:type="dxa"/>
            <w:tcBorders>
              <w:top w:val="nil"/>
              <w:left w:val="nil"/>
              <w:bottom w:val="single" w:sz="4" w:space="0" w:color="auto"/>
              <w:right w:val="single" w:sz="4" w:space="0" w:color="auto"/>
            </w:tcBorders>
            <w:noWrap/>
            <w:vAlign w:val="bottom"/>
          </w:tcPr>
          <w:p w14:paraId="2572C6A0" w14:textId="3B069733" w:rsidR="009A373B" w:rsidRPr="007D7206" w:rsidRDefault="007118C0"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5</w:t>
            </w:r>
          </w:p>
        </w:tc>
        <w:tc>
          <w:tcPr>
            <w:tcW w:w="2730" w:type="dxa"/>
            <w:tcBorders>
              <w:top w:val="nil"/>
              <w:left w:val="nil"/>
              <w:bottom w:val="single" w:sz="4" w:space="0" w:color="auto"/>
              <w:right w:val="single" w:sz="4" w:space="0" w:color="auto"/>
            </w:tcBorders>
            <w:noWrap/>
            <w:vAlign w:val="bottom"/>
          </w:tcPr>
          <w:p w14:paraId="3F3AB860" w14:textId="2DCDFDEE" w:rsidR="009A373B" w:rsidRPr="007D7206" w:rsidRDefault="00A410C1"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2.11</w:t>
            </w:r>
          </w:p>
        </w:tc>
      </w:tr>
      <w:tr w:rsidR="009A373B" w:rsidRPr="007D7206" w14:paraId="66F376A5"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433E40CD" w14:textId="77777777"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Flex Nacht</w:t>
            </w:r>
          </w:p>
        </w:tc>
        <w:tc>
          <w:tcPr>
            <w:tcW w:w="2730" w:type="dxa"/>
            <w:tcBorders>
              <w:top w:val="nil"/>
              <w:left w:val="nil"/>
              <w:bottom w:val="single" w:sz="4" w:space="0" w:color="auto"/>
              <w:right w:val="single" w:sz="4" w:space="0" w:color="auto"/>
            </w:tcBorders>
            <w:noWrap/>
            <w:vAlign w:val="bottom"/>
          </w:tcPr>
          <w:p w14:paraId="4648E378" w14:textId="108CD18E" w:rsidR="009A373B" w:rsidRPr="007D7206" w:rsidRDefault="00894386"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7</w:t>
            </w:r>
          </w:p>
        </w:tc>
        <w:tc>
          <w:tcPr>
            <w:tcW w:w="2730" w:type="dxa"/>
            <w:tcBorders>
              <w:top w:val="nil"/>
              <w:left w:val="nil"/>
              <w:bottom w:val="single" w:sz="4" w:space="0" w:color="auto"/>
              <w:right w:val="single" w:sz="4" w:space="0" w:color="auto"/>
            </w:tcBorders>
            <w:noWrap/>
            <w:vAlign w:val="bottom"/>
          </w:tcPr>
          <w:p w14:paraId="754B5B1E" w14:textId="730A8002" w:rsidR="009A373B" w:rsidRPr="007D7206" w:rsidRDefault="00A410C1"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4.17</w:t>
            </w:r>
          </w:p>
        </w:tc>
      </w:tr>
      <w:tr w:rsidR="009A373B" w:rsidRPr="007D7206" w14:paraId="578915D5"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251B95BF" w14:textId="77777777"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Team G intra</w:t>
            </w:r>
          </w:p>
        </w:tc>
        <w:tc>
          <w:tcPr>
            <w:tcW w:w="2730" w:type="dxa"/>
            <w:tcBorders>
              <w:top w:val="nil"/>
              <w:left w:val="nil"/>
              <w:bottom w:val="single" w:sz="4" w:space="0" w:color="auto"/>
              <w:right w:val="single" w:sz="4" w:space="0" w:color="auto"/>
            </w:tcBorders>
            <w:noWrap/>
            <w:vAlign w:val="bottom"/>
          </w:tcPr>
          <w:p w14:paraId="2E4C9941" w14:textId="678139C6" w:rsidR="009A373B" w:rsidRPr="007D7206" w:rsidRDefault="008E4785"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18</w:t>
            </w:r>
          </w:p>
        </w:tc>
        <w:tc>
          <w:tcPr>
            <w:tcW w:w="2730" w:type="dxa"/>
            <w:tcBorders>
              <w:top w:val="nil"/>
              <w:left w:val="nil"/>
              <w:bottom w:val="single" w:sz="4" w:space="0" w:color="auto"/>
              <w:right w:val="single" w:sz="4" w:space="0" w:color="auto"/>
            </w:tcBorders>
            <w:noWrap/>
            <w:vAlign w:val="bottom"/>
          </w:tcPr>
          <w:p w14:paraId="4BA0166C" w14:textId="6F942CD5" w:rsidR="009A373B" w:rsidRPr="007D7206" w:rsidRDefault="00A410C1"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9.16</w:t>
            </w:r>
          </w:p>
        </w:tc>
      </w:tr>
      <w:tr w:rsidR="009A373B" w:rsidRPr="007D7206" w14:paraId="06B175E8"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41177C19" w14:textId="77777777"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Team H intra</w:t>
            </w:r>
          </w:p>
        </w:tc>
        <w:tc>
          <w:tcPr>
            <w:tcW w:w="2730" w:type="dxa"/>
            <w:tcBorders>
              <w:top w:val="nil"/>
              <w:left w:val="nil"/>
              <w:bottom w:val="single" w:sz="4" w:space="0" w:color="auto"/>
              <w:right w:val="single" w:sz="4" w:space="0" w:color="auto"/>
            </w:tcBorders>
            <w:noWrap/>
            <w:vAlign w:val="bottom"/>
          </w:tcPr>
          <w:p w14:paraId="3D009E41" w14:textId="7D105BC9" w:rsidR="009A373B" w:rsidRPr="007D7206" w:rsidRDefault="008E4785"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22</w:t>
            </w:r>
          </w:p>
        </w:tc>
        <w:tc>
          <w:tcPr>
            <w:tcW w:w="2730" w:type="dxa"/>
            <w:tcBorders>
              <w:top w:val="nil"/>
              <w:left w:val="nil"/>
              <w:bottom w:val="single" w:sz="4" w:space="0" w:color="auto"/>
              <w:right w:val="single" w:sz="4" w:space="0" w:color="auto"/>
            </w:tcBorders>
            <w:noWrap/>
            <w:vAlign w:val="bottom"/>
          </w:tcPr>
          <w:p w14:paraId="5BC3EEEA" w14:textId="0EF79BE3" w:rsidR="009A373B" w:rsidRPr="007D7206" w:rsidRDefault="00A410C1"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10.63</w:t>
            </w:r>
          </w:p>
        </w:tc>
      </w:tr>
      <w:tr w:rsidR="009A373B" w:rsidRPr="007D7206" w14:paraId="1B48158C"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6104F229" w14:textId="77777777"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Team O De Zwaluw</w:t>
            </w:r>
          </w:p>
        </w:tc>
        <w:tc>
          <w:tcPr>
            <w:tcW w:w="2730" w:type="dxa"/>
            <w:tcBorders>
              <w:top w:val="nil"/>
              <w:left w:val="nil"/>
              <w:bottom w:val="single" w:sz="4" w:space="0" w:color="auto"/>
              <w:right w:val="single" w:sz="4" w:space="0" w:color="auto"/>
            </w:tcBorders>
            <w:noWrap/>
            <w:vAlign w:val="bottom"/>
          </w:tcPr>
          <w:p w14:paraId="15CB0788" w14:textId="0951DE9D" w:rsidR="009A373B" w:rsidRPr="007D7206" w:rsidRDefault="008E4785"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16</w:t>
            </w:r>
          </w:p>
        </w:tc>
        <w:tc>
          <w:tcPr>
            <w:tcW w:w="2730" w:type="dxa"/>
            <w:tcBorders>
              <w:top w:val="nil"/>
              <w:left w:val="nil"/>
              <w:bottom w:val="single" w:sz="4" w:space="0" w:color="auto"/>
              <w:right w:val="single" w:sz="4" w:space="0" w:color="auto"/>
            </w:tcBorders>
            <w:noWrap/>
            <w:vAlign w:val="bottom"/>
          </w:tcPr>
          <w:p w14:paraId="28ECB0D1" w14:textId="098DF792" w:rsidR="009A373B" w:rsidRPr="007D7206" w:rsidRDefault="003D34D7"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8.88</w:t>
            </w:r>
          </w:p>
        </w:tc>
      </w:tr>
      <w:tr w:rsidR="00701522" w:rsidRPr="007D7206" w14:paraId="7DB90215" w14:textId="77777777" w:rsidTr="000C2AB2">
        <w:trPr>
          <w:trHeight w:val="300"/>
        </w:trPr>
        <w:tc>
          <w:tcPr>
            <w:tcW w:w="3040" w:type="dxa"/>
            <w:tcBorders>
              <w:top w:val="nil"/>
              <w:left w:val="single" w:sz="4" w:space="0" w:color="auto"/>
              <w:bottom w:val="single" w:sz="4" w:space="0" w:color="auto"/>
              <w:right w:val="single" w:sz="4" w:space="0" w:color="auto"/>
            </w:tcBorders>
            <w:shd w:val="clear" w:color="auto" w:fill="DDDDDD" w:themeFill="background2" w:themeFillShade="E6"/>
            <w:noWrap/>
            <w:vAlign w:val="bottom"/>
            <w:hideMark/>
          </w:tcPr>
          <w:p w14:paraId="376F6A9C" w14:textId="04B69AC9" w:rsidR="009A373B" w:rsidRPr="007D7206" w:rsidRDefault="009A373B" w:rsidP="009A373B">
            <w:pPr>
              <w:spacing w:after="0" w:line="240" w:lineRule="auto"/>
              <w:rPr>
                <w:rFonts w:eastAsia="Times New Roman" w:cs="Arial"/>
                <w:b/>
                <w:bCs/>
                <w:i/>
                <w:iCs/>
                <w:color w:val="000000"/>
                <w:kern w:val="0"/>
                <w:szCs w:val="20"/>
                <w:lang w:eastAsia="nl-NL"/>
                <w14:ligatures w14:val="none"/>
              </w:rPr>
            </w:pPr>
            <w:r w:rsidRPr="007D7206">
              <w:rPr>
                <w:rFonts w:eastAsia="Times New Roman" w:cs="Arial"/>
                <w:b/>
                <w:bCs/>
                <w:i/>
                <w:iCs/>
                <w:color w:val="000000"/>
                <w:kern w:val="0"/>
                <w:szCs w:val="20"/>
                <w:lang w:eastAsia="nl-NL"/>
                <w14:ligatures w14:val="none"/>
              </w:rPr>
              <w:t>Subtotaal Intramuraal</w:t>
            </w:r>
          </w:p>
        </w:tc>
        <w:tc>
          <w:tcPr>
            <w:tcW w:w="2730" w:type="dxa"/>
            <w:tcBorders>
              <w:top w:val="nil"/>
              <w:left w:val="nil"/>
              <w:bottom w:val="single" w:sz="4" w:space="0" w:color="auto"/>
              <w:right w:val="single" w:sz="4" w:space="0" w:color="auto"/>
            </w:tcBorders>
            <w:shd w:val="clear" w:color="auto" w:fill="DDDDDD" w:themeFill="background2" w:themeFillShade="E6"/>
            <w:noWrap/>
            <w:vAlign w:val="bottom"/>
          </w:tcPr>
          <w:p w14:paraId="4859B8D7" w14:textId="299BB8EB" w:rsidR="009A373B" w:rsidRPr="007D7206" w:rsidRDefault="000044F1" w:rsidP="009A373B">
            <w:pPr>
              <w:spacing w:after="0" w:line="240" w:lineRule="auto"/>
              <w:jc w:val="center"/>
              <w:rPr>
                <w:rFonts w:eastAsia="Times New Roman" w:cs="Arial"/>
                <w:b/>
                <w:bCs/>
                <w:i/>
                <w:iCs/>
                <w:color w:val="000000"/>
                <w:kern w:val="0"/>
                <w:szCs w:val="20"/>
                <w:lang w:eastAsia="nl-NL"/>
                <w14:ligatures w14:val="none"/>
              </w:rPr>
            </w:pPr>
            <w:r>
              <w:rPr>
                <w:rFonts w:eastAsia="Times New Roman" w:cs="Arial"/>
                <w:b/>
                <w:bCs/>
                <w:i/>
                <w:iCs/>
                <w:color w:val="000000"/>
                <w:kern w:val="0"/>
                <w:szCs w:val="20"/>
                <w:lang w:eastAsia="nl-NL"/>
                <w14:ligatures w14:val="none"/>
              </w:rPr>
              <w:t>176</w:t>
            </w:r>
          </w:p>
        </w:tc>
        <w:tc>
          <w:tcPr>
            <w:tcW w:w="2730" w:type="dxa"/>
            <w:tcBorders>
              <w:top w:val="nil"/>
              <w:left w:val="nil"/>
              <w:bottom w:val="single" w:sz="4" w:space="0" w:color="auto"/>
              <w:right w:val="single" w:sz="4" w:space="0" w:color="auto"/>
            </w:tcBorders>
            <w:shd w:val="clear" w:color="auto" w:fill="DDDDDD" w:themeFill="background2" w:themeFillShade="E6"/>
            <w:noWrap/>
            <w:vAlign w:val="bottom"/>
          </w:tcPr>
          <w:p w14:paraId="3514E59A" w14:textId="2A79085F" w:rsidR="009A373B" w:rsidRPr="007D7206" w:rsidRDefault="00E54596" w:rsidP="009A373B">
            <w:pPr>
              <w:spacing w:after="0" w:line="240" w:lineRule="auto"/>
              <w:jc w:val="center"/>
              <w:rPr>
                <w:rFonts w:eastAsia="Times New Roman" w:cs="Arial"/>
                <w:b/>
                <w:bCs/>
                <w:i/>
                <w:iCs/>
                <w:color w:val="000000"/>
                <w:kern w:val="0"/>
                <w:szCs w:val="20"/>
                <w:lang w:eastAsia="nl-NL"/>
                <w14:ligatures w14:val="none"/>
              </w:rPr>
            </w:pPr>
            <w:r>
              <w:rPr>
                <w:rFonts w:eastAsia="Times New Roman" w:cs="Arial"/>
                <w:b/>
                <w:bCs/>
                <w:i/>
                <w:iCs/>
                <w:color w:val="000000"/>
                <w:kern w:val="0"/>
                <w:szCs w:val="20"/>
                <w:lang w:eastAsia="nl-NL"/>
                <w14:ligatures w14:val="none"/>
              </w:rPr>
              <w:t>93.12</w:t>
            </w:r>
          </w:p>
        </w:tc>
      </w:tr>
      <w:tr w:rsidR="009A373B" w:rsidRPr="007D7206" w14:paraId="446AAC6C"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5C45481F" w14:textId="77777777"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Casemanagement Dementie</w:t>
            </w:r>
          </w:p>
        </w:tc>
        <w:tc>
          <w:tcPr>
            <w:tcW w:w="2730" w:type="dxa"/>
            <w:tcBorders>
              <w:top w:val="nil"/>
              <w:left w:val="nil"/>
              <w:bottom w:val="single" w:sz="4" w:space="0" w:color="auto"/>
              <w:right w:val="single" w:sz="4" w:space="0" w:color="auto"/>
            </w:tcBorders>
            <w:noWrap/>
            <w:vAlign w:val="bottom"/>
          </w:tcPr>
          <w:p w14:paraId="68ECB616" w14:textId="1A54046E" w:rsidR="009A373B" w:rsidRPr="007D7206" w:rsidRDefault="000044F1"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w:t>
            </w:r>
          </w:p>
        </w:tc>
        <w:tc>
          <w:tcPr>
            <w:tcW w:w="2730" w:type="dxa"/>
            <w:tcBorders>
              <w:top w:val="nil"/>
              <w:left w:val="nil"/>
              <w:bottom w:val="single" w:sz="4" w:space="0" w:color="auto"/>
              <w:right w:val="single" w:sz="4" w:space="0" w:color="auto"/>
            </w:tcBorders>
            <w:noWrap/>
            <w:vAlign w:val="bottom"/>
          </w:tcPr>
          <w:p w14:paraId="5C124840" w14:textId="420CCE8C" w:rsidR="009A373B" w:rsidRPr="007D7206" w:rsidRDefault="007A33F9"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0.67</w:t>
            </w:r>
          </w:p>
        </w:tc>
      </w:tr>
      <w:tr w:rsidR="009A373B" w:rsidRPr="007D7206" w14:paraId="636C98AD"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4B6577A9" w14:textId="77777777"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Flexteam Extramuraal</w:t>
            </w:r>
          </w:p>
        </w:tc>
        <w:tc>
          <w:tcPr>
            <w:tcW w:w="2730" w:type="dxa"/>
            <w:tcBorders>
              <w:top w:val="nil"/>
              <w:left w:val="nil"/>
              <w:bottom w:val="single" w:sz="4" w:space="0" w:color="auto"/>
              <w:right w:val="single" w:sz="4" w:space="0" w:color="auto"/>
            </w:tcBorders>
            <w:noWrap/>
            <w:vAlign w:val="bottom"/>
          </w:tcPr>
          <w:p w14:paraId="0EAC72BA" w14:textId="22040DA9" w:rsidR="009A373B" w:rsidRPr="007D7206" w:rsidRDefault="00894386"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3</w:t>
            </w:r>
          </w:p>
        </w:tc>
        <w:tc>
          <w:tcPr>
            <w:tcW w:w="2730" w:type="dxa"/>
            <w:tcBorders>
              <w:top w:val="nil"/>
              <w:left w:val="nil"/>
              <w:bottom w:val="single" w:sz="4" w:space="0" w:color="auto"/>
              <w:right w:val="single" w:sz="4" w:space="0" w:color="auto"/>
            </w:tcBorders>
            <w:noWrap/>
            <w:vAlign w:val="bottom"/>
          </w:tcPr>
          <w:p w14:paraId="08BA055E" w14:textId="0C164D1C" w:rsidR="009A373B" w:rsidRPr="007D7206" w:rsidRDefault="00BF3A55"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0.67</w:t>
            </w:r>
          </w:p>
        </w:tc>
      </w:tr>
      <w:tr w:rsidR="009A373B" w:rsidRPr="007D7206" w14:paraId="75DF0BBA"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582A0128" w14:textId="38A0F819"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 xml:space="preserve">Team J </w:t>
            </w:r>
            <w:r w:rsidR="00792950" w:rsidRPr="007D7206">
              <w:rPr>
                <w:rFonts w:eastAsia="Times New Roman" w:cs="Arial"/>
                <w:color w:val="000000"/>
                <w:kern w:val="0"/>
                <w:szCs w:val="20"/>
                <w:lang w:eastAsia="nl-NL"/>
                <w14:ligatures w14:val="none"/>
              </w:rPr>
              <w:t>Boven-Hardinxveld</w:t>
            </w:r>
            <w:r w:rsidR="00C8700B" w:rsidRPr="007D7206">
              <w:rPr>
                <w:rFonts w:eastAsia="Times New Roman" w:cs="Arial"/>
                <w:color w:val="000000"/>
                <w:kern w:val="0"/>
                <w:szCs w:val="20"/>
                <w:lang w:eastAsia="nl-NL"/>
                <w14:ligatures w14:val="none"/>
              </w:rPr>
              <w:t xml:space="preserve"> binnen</w:t>
            </w:r>
          </w:p>
        </w:tc>
        <w:tc>
          <w:tcPr>
            <w:tcW w:w="2730" w:type="dxa"/>
            <w:tcBorders>
              <w:top w:val="nil"/>
              <w:left w:val="nil"/>
              <w:bottom w:val="single" w:sz="4" w:space="0" w:color="auto"/>
              <w:right w:val="single" w:sz="4" w:space="0" w:color="auto"/>
            </w:tcBorders>
            <w:noWrap/>
            <w:vAlign w:val="bottom"/>
          </w:tcPr>
          <w:p w14:paraId="5E7B5357" w14:textId="6D073C58" w:rsidR="009A373B" w:rsidRPr="007D7206" w:rsidRDefault="00942A52"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13</w:t>
            </w:r>
          </w:p>
        </w:tc>
        <w:tc>
          <w:tcPr>
            <w:tcW w:w="2730" w:type="dxa"/>
            <w:tcBorders>
              <w:top w:val="nil"/>
              <w:left w:val="nil"/>
              <w:bottom w:val="single" w:sz="4" w:space="0" w:color="auto"/>
              <w:right w:val="single" w:sz="4" w:space="0" w:color="auto"/>
            </w:tcBorders>
            <w:noWrap/>
            <w:vAlign w:val="bottom"/>
          </w:tcPr>
          <w:p w14:paraId="3C391B74" w14:textId="690A9BC0" w:rsidR="009A373B" w:rsidRPr="007D7206" w:rsidRDefault="00D93A48"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5.76</w:t>
            </w:r>
          </w:p>
        </w:tc>
      </w:tr>
      <w:tr w:rsidR="009A373B" w:rsidRPr="007D7206" w14:paraId="3FFFAC75"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08D1CF91" w14:textId="4F6A8DBE"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 xml:space="preserve">Team K </w:t>
            </w:r>
            <w:r w:rsidR="00792950" w:rsidRPr="007D7206">
              <w:rPr>
                <w:rFonts w:eastAsia="Times New Roman" w:cs="Arial"/>
                <w:color w:val="000000"/>
                <w:kern w:val="0"/>
                <w:szCs w:val="20"/>
                <w:lang w:eastAsia="nl-NL"/>
                <w14:ligatures w14:val="none"/>
              </w:rPr>
              <w:t>Boven-Hardinxveld</w:t>
            </w:r>
          </w:p>
        </w:tc>
        <w:tc>
          <w:tcPr>
            <w:tcW w:w="2730" w:type="dxa"/>
            <w:tcBorders>
              <w:top w:val="nil"/>
              <w:left w:val="nil"/>
              <w:bottom w:val="single" w:sz="4" w:space="0" w:color="auto"/>
              <w:right w:val="single" w:sz="4" w:space="0" w:color="auto"/>
            </w:tcBorders>
            <w:noWrap/>
            <w:vAlign w:val="bottom"/>
          </w:tcPr>
          <w:p w14:paraId="74149DDA" w14:textId="0A41401C" w:rsidR="009A373B" w:rsidRPr="007D7206" w:rsidRDefault="00942A52"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15</w:t>
            </w:r>
          </w:p>
        </w:tc>
        <w:tc>
          <w:tcPr>
            <w:tcW w:w="2730" w:type="dxa"/>
            <w:tcBorders>
              <w:top w:val="nil"/>
              <w:left w:val="nil"/>
              <w:bottom w:val="single" w:sz="4" w:space="0" w:color="auto"/>
              <w:right w:val="single" w:sz="4" w:space="0" w:color="auto"/>
            </w:tcBorders>
            <w:noWrap/>
            <w:vAlign w:val="bottom"/>
          </w:tcPr>
          <w:p w14:paraId="55F8AC87" w14:textId="4B574221" w:rsidR="009A373B" w:rsidRPr="007D7206" w:rsidRDefault="00D34E66"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8</w:t>
            </w:r>
            <w:r w:rsidR="007E6B64">
              <w:rPr>
                <w:rFonts w:eastAsia="Times New Roman" w:cs="Arial"/>
                <w:color w:val="000000"/>
                <w:kern w:val="0"/>
                <w:szCs w:val="20"/>
                <w:lang w:eastAsia="nl-NL"/>
                <w14:ligatures w14:val="none"/>
              </w:rPr>
              <w:t>.00</w:t>
            </w:r>
          </w:p>
        </w:tc>
      </w:tr>
      <w:tr w:rsidR="009A373B" w:rsidRPr="007D7206" w14:paraId="77BA1CFE"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4E87D02E" w14:textId="54FEBA45"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 xml:space="preserve">Team L </w:t>
            </w:r>
            <w:r w:rsidR="00C8700B" w:rsidRPr="007D7206">
              <w:rPr>
                <w:rFonts w:eastAsia="Times New Roman" w:cs="Arial"/>
                <w:color w:val="000000"/>
                <w:kern w:val="0"/>
                <w:szCs w:val="20"/>
                <w:lang w:eastAsia="nl-NL"/>
                <w14:ligatures w14:val="none"/>
              </w:rPr>
              <w:t>B</w:t>
            </w:r>
            <w:r w:rsidRPr="007D7206">
              <w:rPr>
                <w:rFonts w:eastAsia="Times New Roman" w:cs="Arial"/>
                <w:color w:val="000000"/>
                <w:kern w:val="0"/>
                <w:szCs w:val="20"/>
                <w:lang w:eastAsia="nl-NL"/>
                <w14:ligatures w14:val="none"/>
              </w:rPr>
              <w:t>eneden</w:t>
            </w:r>
            <w:r w:rsidR="00C8700B" w:rsidRPr="007D7206">
              <w:rPr>
                <w:rFonts w:eastAsia="Times New Roman" w:cs="Arial"/>
                <w:color w:val="000000"/>
                <w:kern w:val="0"/>
                <w:szCs w:val="20"/>
                <w:lang w:eastAsia="nl-NL"/>
                <w14:ligatures w14:val="none"/>
              </w:rPr>
              <w:t xml:space="preserve"> H</w:t>
            </w:r>
            <w:r w:rsidRPr="007D7206">
              <w:rPr>
                <w:rFonts w:eastAsia="Times New Roman" w:cs="Arial"/>
                <w:color w:val="000000"/>
                <w:kern w:val="0"/>
                <w:szCs w:val="20"/>
                <w:lang w:eastAsia="nl-NL"/>
                <w14:ligatures w14:val="none"/>
              </w:rPr>
              <w:t>ardinxveld</w:t>
            </w:r>
          </w:p>
        </w:tc>
        <w:tc>
          <w:tcPr>
            <w:tcW w:w="2730" w:type="dxa"/>
            <w:tcBorders>
              <w:top w:val="nil"/>
              <w:left w:val="nil"/>
              <w:bottom w:val="single" w:sz="4" w:space="0" w:color="auto"/>
              <w:right w:val="single" w:sz="4" w:space="0" w:color="auto"/>
            </w:tcBorders>
            <w:noWrap/>
            <w:vAlign w:val="bottom"/>
          </w:tcPr>
          <w:p w14:paraId="4B4A6015" w14:textId="6CC1F777" w:rsidR="009A373B" w:rsidRPr="007D7206" w:rsidRDefault="00942A52"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17</w:t>
            </w:r>
          </w:p>
        </w:tc>
        <w:tc>
          <w:tcPr>
            <w:tcW w:w="2730" w:type="dxa"/>
            <w:tcBorders>
              <w:top w:val="nil"/>
              <w:left w:val="nil"/>
              <w:bottom w:val="single" w:sz="4" w:space="0" w:color="auto"/>
              <w:right w:val="single" w:sz="4" w:space="0" w:color="auto"/>
            </w:tcBorders>
            <w:noWrap/>
            <w:vAlign w:val="bottom"/>
          </w:tcPr>
          <w:p w14:paraId="7F54EAA1" w14:textId="1AA1C428" w:rsidR="009A373B" w:rsidRPr="007D7206" w:rsidRDefault="00D34E66"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8.16</w:t>
            </w:r>
          </w:p>
        </w:tc>
      </w:tr>
      <w:tr w:rsidR="009A373B" w:rsidRPr="007D7206" w14:paraId="03B2A241"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39F73BE1" w14:textId="7627C347"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 xml:space="preserve">Team M </w:t>
            </w:r>
            <w:r w:rsidR="00C8700B" w:rsidRPr="007D7206">
              <w:rPr>
                <w:rFonts w:eastAsia="Times New Roman" w:cs="Arial"/>
                <w:color w:val="000000"/>
                <w:kern w:val="0"/>
                <w:szCs w:val="20"/>
                <w:lang w:eastAsia="nl-NL"/>
                <w14:ligatures w14:val="none"/>
              </w:rPr>
              <w:t>G</w:t>
            </w:r>
            <w:r w:rsidRPr="007D7206">
              <w:rPr>
                <w:rFonts w:eastAsia="Times New Roman" w:cs="Arial"/>
                <w:color w:val="000000"/>
                <w:kern w:val="0"/>
                <w:szCs w:val="20"/>
                <w:lang w:eastAsia="nl-NL"/>
                <w14:ligatures w14:val="none"/>
              </w:rPr>
              <w:t>iessenburg</w:t>
            </w:r>
          </w:p>
        </w:tc>
        <w:tc>
          <w:tcPr>
            <w:tcW w:w="2730" w:type="dxa"/>
            <w:tcBorders>
              <w:top w:val="nil"/>
              <w:left w:val="nil"/>
              <w:bottom w:val="single" w:sz="4" w:space="0" w:color="auto"/>
              <w:right w:val="single" w:sz="4" w:space="0" w:color="auto"/>
            </w:tcBorders>
            <w:noWrap/>
            <w:vAlign w:val="bottom"/>
          </w:tcPr>
          <w:p w14:paraId="5CC0E71A" w14:textId="664A8A09" w:rsidR="009A373B" w:rsidRPr="007D7206" w:rsidRDefault="00942A52"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15</w:t>
            </w:r>
          </w:p>
        </w:tc>
        <w:tc>
          <w:tcPr>
            <w:tcW w:w="2730" w:type="dxa"/>
            <w:tcBorders>
              <w:top w:val="nil"/>
              <w:left w:val="nil"/>
              <w:bottom w:val="single" w:sz="4" w:space="0" w:color="auto"/>
              <w:right w:val="single" w:sz="4" w:space="0" w:color="auto"/>
            </w:tcBorders>
            <w:noWrap/>
            <w:vAlign w:val="bottom"/>
          </w:tcPr>
          <w:p w14:paraId="6F6EAB68" w14:textId="2C4A5016" w:rsidR="009A373B" w:rsidRPr="007D7206" w:rsidRDefault="003D34D7"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7.10</w:t>
            </w:r>
          </w:p>
        </w:tc>
      </w:tr>
      <w:tr w:rsidR="009A373B" w:rsidRPr="007D7206" w14:paraId="53C57276"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7707599F" w14:textId="77777777"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Team N Hoornaar</w:t>
            </w:r>
          </w:p>
        </w:tc>
        <w:tc>
          <w:tcPr>
            <w:tcW w:w="2730" w:type="dxa"/>
            <w:tcBorders>
              <w:top w:val="nil"/>
              <w:left w:val="nil"/>
              <w:bottom w:val="single" w:sz="4" w:space="0" w:color="auto"/>
              <w:right w:val="single" w:sz="4" w:space="0" w:color="auto"/>
            </w:tcBorders>
            <w:noWrap/>
            <w:vAlign w:val="bottom"/>
          </w:tcPr>
          <w:p w14:paraId="700629EF" w14:textId="6E5129E7" w:rsidR="009A373B" w:rsidRPr="007D7206" w:rsidRDefault="007118C0"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12</w:t>
            </w:r>
          </w:p>
        </w:tc>
        <w:tc>
          <w:tcPr>
            <w:tcW w:w="2730" w:type="dxa"/>
            <w:tcBorders>
              <w:top w:val="nil"/>
              <w:left w:val="nil"/>
              <w:bottom w:val="single" w:sz="4" w:space="0" w:color="auto"/>
              <w:right w:val="single" w:sz="4" w:space="0" w:color="auto"/>
            </w:tcBorders>
            <w:noWrap/>
            <w:vAlign w:val="bottom"/>
          </w:tcPr>
          <w:p w14:paraId="3783BBB9" w14:textId="17BE882C" w:rsidR="009A373B" w:rsidRPr="007D7206" w:rsidRDefault="003D34D7"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6.66</w:t>
            </w:r>
          </w:p>
        </w:tc>
      </w:tr>
      <w:tr w:rsidR="009A373B" w:rsidRPr="007D7206" w14:paraId="00B751BF"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58C4F2EE" w14:textId="2395C437"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 xml:space="preserve">Team S </w:t>
            </w:r>
            <w:r w:rsidR="00C8700B" w:rsidRPr="007D7206">
              <w:rPr>
                <w:rFonts w:eastAsia="Times New Roman" w:cs="Arial"/>
                <w:color w:val="000000"/>
                <w:kern w:val="0"/>
                <w:szCs w:val="20"/>
                <w:lang w:eastAsia="nl-NL"/>
                <w14:ligatures w14:val="none"/>
              </w:rPr>
              <w:t>S</w:t>
            </w:r>
            <w:r w:rsidRPr="007D7206">
              <w:rPr>
                <w:rFonts w:eastAsia="Times New Roman" w:cs="Arial"/>
                <w:color w:val="000000"/>
                <w:kern w:val="0"/>
                <w:szCs w:val="20"/>
                <w:lang w:eastAsia="nl-NL"/>
                <w14:ligatures w14:val="none"/>
              </w:rPr>
              <w:t>liedrecht</w:t>
            </w:r>
            <w:r w:rsidR="00C8700B" w:rsidRPr="007D7206">
              <w:rPr>
                <w:rFonts w:eastAsia="Times New Roman" w:cs="Arial"/>
                <w:color w:val="000000"/>
                <w:kern w:val="0"/>
                <w:szCs w:val="20"/>
                <w:lang w:eastAsia="nl-NL"/>
                <w14:ligatures w14:val="none"/>
              </w:rPr>
              <w:t xml:space="preserve"> Hof van Sliedrecht</w:t>
            </w:r>
          </w:p>
        </w:tc>
        <w:tc>
          <w:tcPr>
            <w:tcW w:w="2730" w:type="dxa"/>
            <w:tcBorders>
              <w:top w:val="nil"/>
              <w:left w:val="nil"/>
              <w:bottom w:val="single" w:sz="4" w:space="0" w:color="auto"/>
              <w:right w:val="single" w:sz="4" w:space="0" w:color="auto"/>
            </w:tcBorders>
            <w:noWrap/>
            <w:vAlign w:val="bottom"/>
          </w:tcPr>
          <w:p w14:paraId="16A87B0A" w14:textId="2B999BFA" w:rsidR="009A373B" w:rsidRPr="007D7206" w:rsidRDefault="007118C0"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23</w:t>
            </w:r>
          </w:p>
        </w:tc>
        <w:tc>
          <w:tcPr>
            <w:tcW w:w="2730" w:type="dxa"/>
            <w:tcBorders>
              <w:top w:val="nil"/>
              <w:left w:val="nil"/>
              <w:bottom w:val="single" w:sz="4" w:space="0" w:color="auto"/>
              <w:right w:val="single" w:sz="4" w:space="0" w:color="auto"/>
            </w:tcBorders>
            <w:noWrap/>
            <w:vAlign w:val="bottom"/>
          </w:tcPr>
          <w:p w14:paraId="5884FBA8" w14:textId="230AFBC3" w:rsidR="009A373B" w:rsidRPr="007D7206" w:rsidRDefault="003D34D7"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11.06</w:t>
            </w:r>
          </w:p>
        </w:tc>
      </w:tr>
      <w:tr w:rsidR="009A373B" w:rsidRPr="007D7206" w14:paraId="23663436"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13C7CD94" w14:textId="77777777"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Team T Sliedrecht</w:t>
            </w:r>
          </w:p>
        </w:tc>
        <w:tc>
          <w:tcPr>
            <w:tcW w:w="2730" w:type="dxa"/>
            <w:tcBorders>
              <w:top w:val="nil"/>
              <w:left w:val="nil"/>
              <w:bottom w:val="single" w:sz="4" w:space="0" w:color="auto"/>
              <w:right w:val="single" w:sz="4" w:space="0" w:color="auto"/>
            </w:tcBorders>
            <w:noWrap/>
            <w:vAlign w:val="bottom"/>
          </w:tcPr>
          <w:p w14:paraId="73265B4A" w14:textId="3F0196E5" w:rsidR="009A373B" w:rsidRPr="007D7206" w:rsidRDefault="007118C0"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9</w:t>
            </w:r>
          </w:p>
        </w:tc>
        <w:tc>
          <w:tcPr>
            <w:tcW w:w="2730" w:type="dxa"/>
            <w:tcBorders>
              <w:top w:val="nil"/>
              <w:left w:val="nil"/>
              <w:bottom w:val="single" w:sz="4" w:space="0" w:color="auto"/>
              <w:right w:val="single" w:sz="4" w:space="0" w:color="auto"/>
            </w:tcBorders>
            <w:noWrap/>
            <w:vAlign w:val="bottom"/>
          </w:tcPr>
          <w:p w14:paraId="218917E3" w14:textId="031F827E" w:rsidR="009A373B" w:rsidRPr="007D7206" w:rsidRDefault="003D34D7"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4.56</w:t>
            </w:r>
          </w:p>
        </w:tc>
      </w:tr>
      <w:tr w:rsidR="009A373B" w:rsidRPr="007D7206" w14:paraId="05DE444A"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22EDBFCE" w14:textId="07F0CB42"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 xml:space="preserve">Team P De </w:t>
            </w:r>
            <w:r w:rsidR="00C8700B" w:rsidRPr="007D7206">
              <w:rPr>
                <w:rFonts w:eastAsia="Times New Roman" w:cs="Arial"/>
                <w:color w:val="000000"/>
                <w:kern w:val="0"/>
                <w:szCs w:val="20"/>
                <w:lang w:eastAsia="nl-NL"/>
                <w14:ligatures w14:val="none"/>
              </w:rPr>
              <w:t>VPT</w:t>
            </w:r>
          </w:p>
        </w:tc>
        <w:tc>
          <w:tcPr>
            <w:tcW w:w="2730" w:type="dxa"/>
            <w:tcBorders>
              <w:top w:val="nil"/>
              <w:left w:val="nil"/>
              <w:bottom w:val="single" w:sz="4" w:space="0" w:color="auto"/>
              <w:right w:val="single" w:sz="4" w:space="0" w:color="auto"/>
            </w:tcBorders>
            <w:noWrap/>
            <w:vAlign w:val="bottom"/>
          </w:tcPr>
          <w:p w14:paraId="15E4008E" w14:textId="29E6398F" w:rsidR="009A373B" w:rsidRPr="007D7206" w:rsidRDefault="00942A52"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20</w:t>
            </w:r>
          </w:p>
        </w:tc>
        <w:tc>
          <w:tcPr>
            <w:tcW w:w="2730" w:type="dxa"/>
            <w:tcBorders>
              <w:top w:val="nil"/>
              <w:left w:val="nil"/>
              <w:bottom w:val="single" w:sz="4" w:space="0" w:color="auto"/>
              <w:right w:val="single" w:sz="4" w:space="0" w:color="auto"/>
            </w:tcBorders>
            <w:noWrap/>
            <w:vAlign w:val="bottom"/>
          </w:tcPr>
          <w:p w14:paraId="66F5FC55" w14:textId="28FC6E74" w:rsidR="009A373B" w:rsidRPr="007D7206" w:rsidRDefault="003D34D7"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10.64</w:t>
            </w:r>
          </w:p>
        </w:tc>
      </w:tr>
      <w:tr w:rsidR="009A373B" w:rsidRPr="007D7206" w14:paraId="4704FC01" w14:textId="77777777" w:rsidTr="000C2AB2">
        <w:trPr>
          <w:trHeight w:val="300"/>
        </w:trPr>
        <w:tc>
          <w:tcPr>
            <w:tcW w:w="3040" w:type="dxa"/>
            <w:tcBorders>
              <w:top w:val="nil"/>
              <w:left w:val="single" w:sz="4" w:space="0" w:color="auto"/>
              <w:bottom w:val="single" w:sz="4" w:space="0" w:color="auto"/>
              <w:right w:val="single" w:sz="4" w:space="0" w:color="auto"/>
            </w:tcBorders>
            <w:shd w:val="clear" w:color="auto" w:fill="DDDDDD" w:themeFill="background2" w:themeFillShade="E6"/>
            <w:noWrap/>
            <w:vAlign w:val="bottom"/>
            <w:hideMark/>
          </w:tcPr>
          <w:p w14:paraId="71864F6F" w14:textId="77777777" w:rsidR="009A373B" w:rsidRPr="007D7206" w:rsidRDefault="009A373B" w:rsidP="009A373B">
            <w:pPr>
              <w:spacing w:after="0" w:line="240" w:lineRule="auto"/>
              <w:rPr>
                <w:rFonts w:eastAsia="Times New Roman" w:cs="Arial"/>
                <w:b/>
                <w:bCs/>
                <w:i/>
                <w:iCs/>
                <w:color w:val="000000"/>
                <w:kern w:val="0"/>
                <w:szCs w:val="20"/>
                <w:lang w:eastAsia="nl-NL"/>
                <w14:ligatures w14:val="none"/>
              </w:rPr>
            </w:pPr>
            <w:r w:rsidRPr="007D7206">
              <w:rPr>
                <w:rFonts w:eastAsia="Times New Roman" w:cs="Arial"/>
                <w:b/>
                <w:bCs/>
                <w:i/>
                <w:iCs/>
                <w:color w:val="000000"/>
                <w:kern w:val="0"/>
                <w:szCs w:val="20"/>
                <w:lang w:eastAsia="nl-NL"/>
                <w14:ligatures w14:val="none"/>
              </w:rPr>
              <w:t>Subtotaal Extramuraal</w:t>
            </w:r>
          </w:p>
        </w:tc>
        <w:tc>
          <w:tcPr>
            <w:tcW w:w="2730" w:type="dxa"/>
            <w:tcBorders>
              <w:top w:val="nil"/>
              <w:left w:val="nil"/>
              <w:bottom w:val="single" w:sz="4" w:space="0" w:color="auto"/>
              <w:right w:val="single" w:sz="4" w:space="0" w:color="auto"/>
            </w:tcBorders>
            <w:shd w:val="clear" w:color="auto" w:fill="DDDDDD" w:themeFill="background2" w:themeFillShade="E6"/>
            <w:noWrap/>
            <w:vAlign w:val="bottom"/>
          </w:tcPr>
          <w:p w14:paraId="48A2486A" w14:textId="1EF2FEDC" w:rsidR="009A373B" w:rsidRPr="007D7206" w:rsidRDefault="00F04E6D" w:rsidP="009A373B">
            <w:pPr>
              <w:spacing w:after="0" w:line="240" w:lineRule="auto"/>
              <w:jc w:val="center"/>
              <w:rPr>
                <w:rFonts w:eastAsia="Times New Roman" w:cs="Arial"/>
                <w:b/>
                <w:bCs/>
                <w:i/>
                <w:iCs/>
                <w:color w:val="000000"/>
                <w:kern w:val="0"/>
                <w:szCs w:val="20"/>
                <w:lang w:eastAsia="nl-NL"/>
                <w14:ligatures w14:val="none"/>
              </w:rPr>
            </w:pPr>
            <w:r>
              <w:rPr>
                <w:rFonts w:eastAsia="Times New Roman" w:cs="Arial"/>
                <w:b/>
                <w:bCs/>
                <w:i/>
                <w:iCs/>
                <w:color w:val="000000"/>
                <w:kern w:val="0"/>
                <w:szCs w:val="20"/>
                <w:lang w:eastAsia="nl-NL"/>
                <w14:ligatures w14:val="none"/>
              </w:rPr>
              <w:t>128</w:t>
            </w:r>
          </w:p>
        </w:tc>
        <w:tc>
          <w:tcPr>
            <w:tcW w:w="2730" w:type="dxa"/>
            <w:tcBorders>
              <w:top w:val="nil"/>
              <w:left w:val="nil"/>
              <w:bottom w:val="single" w:sz="4" w:space="0" w:color="auto"/>
              <w:right w:val="single" w:sz="4" w:space="0" w:color="auto"/>
            </w:tcBorders>
            <w:shd w:val="clear" w:color="auto" w:fill="DDDDDD" w:themeFill="background2" w:themeFillShade="E6"/>
            <w:noWrap/>
            <w:vAlign w:val="bottom"/>
          </w:tcPr>
          <w:p w14:paraId="14C0E45A" w14:textId="531B990C" w:rsidR="009A373B" w:rsidRPr="007D7206" w:rsidRDefault="005A789F" w:rsidP="009A373B">
            <w:pPr>
              <w:spacing w:after="0" w:line="240" w:lineRule="auto"/>
              <w:jc w:val="center"/>
              <w:rPr>
                <w:rFonts w:eastAsia="Times New Roman" w:cs="Arial"/>
                <w:b/>
                <w:bCs/>
                <w:i/>
                <w:iCs/>
                <w:color w:val="000000"/>
                <w:kern w:val="0"/>
                <w:szCs w:val="20"/>
                <w:lang w:eastAsia="nl-NL"/>
                <w14:ligatures w14:val="none"/>
              </w:rPr>
            </w:pPr>
            <w:r>
              <w:rPr>
                <w:rFonts w:eastAsia="Times New Roman" w:cs="Arial"/>
                <w:b/>
                <w:bCs/>
                <w:i/>
                <w:iCs/>
                <w:color w:val="000000"/>
                <w:kern w:val="0"/>
                <w:szCs w:val="20"/>
                <w:lang w:eastAsia="nl-NL"/>
                <w14:ligatures w14:val="none"/>
              </w:rPr>
              <w:t>63.28</w:t>
            </w:r>
          </w:p>
        </w:tc>
      </w:tr>
      <w:tr w:rsidR="009A373B" w:rsidRPr="007D7206" w14:paraId="3B75AC23"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7A6EA4EF" w14:textId="77777777"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Huishouding De Rembrandthof</w:t>
            </w:r>
          </w:p>
        </w:tc>
        <w:tc>
          <w:tcPr>
            <w:tcW w:w="2730" w:type="dxa"/>
            <w:tcBorders>
              <w:top w:val="nil"/>
              <w:left w:val="nil"/>
              <w:bottom w:val="single" w:sz="4" w:space="0" w:color="auto"/>
              <w:right w:val="single" w:sz="4" w:space="0" w:color="auto"/>
            </w:tcBorders>
            <w:noWrap/>
            <w:vAlign w:val="bottom"/>
          </w:tcPr>
          <w:p w14:paraId="01BA5FB6" w14:textId="57A88C59" w:rsidR="009A373B" w:rsidRPr="007D7206" w:rsidRDefault="00894386"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14</w:t>
            </w:r>
          </w:p>
        </w:tc>
        <w:tc>
          <w:tcPr>
            <w:tcW w:w="2730" w:type="dxa"/>
            <w:tcBorders>
              <w:top w:val="nil"/>
              <w:left w:val="nil"/>
              <w:bottom w:val="single" w:sz="4" w:space="0" w:color="auto"/>
              <w:right w:val="single" w:sz="4" w:space="0" w:color="auto"/>
            </w:tcBorders>
            <w:noWrap/>
            <w:vAlign w:val="bottom"/>
          </w:tcPr>
          <w:p w14:paraId="65F67865" w14:textId="57708FD7" w:rsidR="009A373B" w:rsidRPr="007D7206" w:rsidRDefault="001B03D5"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5.22</w:t>
            </w:r>
          </w:p>
        </w:tc>
      </w:tr>
      <w:tr w:rsidR="009A373B" w:rsidRPr="007D7206" w14:paraId="2B827937"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2C598558" w14:textId="77777777"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Huishouding De Zes Molens</w:t>
            </w:r>
          </w:p>
        </w:tc>
        <w:tc>
          <w:tcPr>
            <w:tcW w:w="2730" w:type="dxa"/>
            <w:tcBorders>
              <w:top w:val="nil"/>
              <w:left w:val="nil"/>
              <w:bottom w:val="single" w:sz="4" w:space="0" w:color="auto"/>
              <w:right w:val="single" w:sz="4" w:space="0" w:color="auto"/>
            </w:tcBorders>
            <w:noWrap/>
            <w:vAlign w:val="bottom"/>
          </w:tcPr>
          <w:p w14:paraId="015D5784" w14:textId="243AABFB" w:rsidR="009A373B" w:rsidRPr="007D7206" w:rsidRDefault="000044F1"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5</w:t>
            </w:r>
          </w:p>
        </w:tc>
        <w:tc>
          <w:tcPr>
            <w:tcW w:w="2730" w:type="dxa"/>
            <w:tcBorders>
              <w:top w:val="nil"/>
              <w:left w:val="nil"/>
              <w:bottom w:val="single" w:sz="4" w:space="0" w:color="auto"/>
              <w:right w:val="single" w:sz="4" w:space="0" w:color="auto"/>
            </w:tcBorders>
            <w:noWrap/>
            <w:vAlign w:val="bottom"/>
          </w:tcPr>
          <w:p w14:paraId="74F30E8F" w14:textId="7713D803" w:rsidR="009A373B" w:rsidRPr="007D7206" w:rsidRDefault="001B03D5"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1</w:t>
            </w:r>
            <w:r w:rsidR="007E6B64">
              <w:rPr>
                <w:rFonts w:eastAsia="Times New Roman" w:cs="Arial"/>
                <w:color w:val="000000"/>
                <w:kern w:val="0"/>
                <w:szCs w:val="20"/>
                <w:lang w:eastAsia="nl-NL"/>
                <w14:ligatures w14:val="none"/>
              </w:rPr>
              <w:t>.00</w:t>
            </w:r>
          </w:p>
        </w:tc>
      </w:tr>
      <w:tr w:rsidR="009A373B" w:rsidRPr="007D7206" w14:paraId="20E79F18"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4770FC56" w14:textId="77777777" w:rsidR="009A373B" w:rsidRPr="007D7206" w:rsidRDefault="009A373B"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Huishouding De Groene Wei</w:t>
            </w:r>
          </w:p>
        </w:tc>
        <w:tc>
          <w:tcPr>
            <w:tcW w:w="2730" w:type="dxa"/>
            <w:tcBorders>
              <w:top w:val="nil"/>
              <w:left w:val="nil"/>
              <w:bottom w:val="single" w:sz="4" w:space="0" w:color="auto"/>
              <w:right w:val="single" w:sz="4" w:space="0" w:color="auto"/>
            </w:tcBorders>
            <w:noWrap/>
            <w:vAlign w:val="bottom"/>
          </w:tcPr>
          <w:p w14:paraId="548D4269" w14:textId="3039ECD6" w:rsidR="009A373B" w:rsidRPr="007D7206" w:rsidRDefault="00894386"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5</w:t>
            </w:r>
          </w:p>
        </w:tc>
        <w:tc>
          <w:tcPr>
            <w:tcW w:w="2730" w:type="dxa"/>
            <w:tcBorders>
              <w:top w:val="nil"/>
              <w:left w:val="nil"/>
              <w:bottom w:val="single" w:sz="4" w:space="0" w:color="auto"/>
              <w:right w:val="single" w:sz="4" w:space="0" w:color="auto"/>
            </w:tcBorders>
            <w:noWrap/>
            <w:vAlign w:val="bottom"/>
          </w:tcPr>
          <w:p w14:paraId="4A39A7CF" w14:textId="499004BB" w:rsidR="009A373B" w:rsidRPr="007D7206" w:rsidRDefault="001B03D5"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2.31</w:t>
            </w:r>
          </w:p>
        </w:tc>
      </w:tr>
      <w:tr w:rsidR="009A373B" w:rsidRPr="007D7206" w14:paraId="22B82D4B" w14:textId="77777777" w:rsidTr="000C2AB2">
        <w:trPr>
          <w:trHeight w:val="300"/>
        </w:trPr>
        <w:tc>
          <w:tcPr>
            <w:tcW w:w="3040" w:type="dxa"/>
            <w:tcBorders>
              <w:top w:val="nil"/>
              <w:left w:val="single" w:sz="4" w:space="0" w:color="auto"/>
              <w:bottom w:val="single" w:sz="4" w:space="0" w:color="auto"/>
              <w:right w:val="single" w:sz="4" w:space="0" w:color="auto"/>
            </w:tcBorders>
            <w:shd w:val="clear" w:color="auto" w:fill="DDDDDD" w:themeFill="background2" w:themeFillShade="E6"/>
            <w:noWrap/>
            <w:vAlign w:val="bottom"/>
            <w:hideMark/>
          </w:tcPr>
          <w:p w14:paraId="70CF2EF6" w14:textId="76CB2D44" w:rsidR="009A373B" w:rsidRPr="007D7206" w:rsidRDefault="009A373B" w:rsidP="009A373B">
            <w:pPr>
              <w:spacing w:after="0" w:line="240" w:lineRule="auto"/>
              <w:rPr>
                <w:rFonts w:eastAsia="Times New Roman" w:cs="Arial"/>
                <w:b/>
                <w:bCs/>
                <w:i/>
                <w:iCs/>
                <w:color w:val="000000"/>
                <w:kern w:val="0"/>
                <w:szCs w:val="20"/>
                <w:lang w:eastAsia="nl-NL"/>
                <w14:ligatures w14:val="none"/>
              </w:rPr>
            </w:pPr>
            <w:r w:rsidRPr="007D7206">
              <w:rPr>
                <w:rFonts w:eastAsia="Times New Roman" w:cs="Arial"/>
                <w:b/>
                <w:bCs/>
                <w:i/>
                <w:iCs/>
                <w:color w:val="000000"/>
                <w:kern w:val="0"/>
                <w:szCs w:val="20"/>
                <w:lang w:eastAsia="nl-NL"/>
                <w14:ligatures w14:val="none"/>
              </w:rPr>
              <w:t xml:space="preserve">Subtotalen </w:t>
            </w:r>
            <w:r w:rsidR="00C74412" w:rsidRPr="007D7206">
              <w:rPr>
                <w:rFonts w:eastAsia="Times New Roman" w:cs="Arial"/>
                <w:b/>
                <w:bCs/>
                <w:i/>
                <w:iCs/>
                <w:color w:val="000000"/>
                <w:kern w:val="0"/>
                <w:szCs w:val="20"/>
                <w:lang w:eastAsia="nl-NL"/>
                <w14:ligatures w14:val="none"/>
              </w:rPr>
              <w:t>excl.</w:t>
            </w:r>
            <w:r w:rsidRPr="007D7206">
              <w:rPr>
                <w:rFonts w:eastAsia="Times New Roman" w:cs="Arial"/>
                <w:b/>
                <w:bCs/>
                <w:i/>
                <w:iCs/>
                <w:color w:val="000000"/>
                <w:kern w:val="0"/>
                <w:szCs w:val="20"/>
                <w:lang w:eastAsia="nl-NL"/>
                <w14:ligatures w14:val="none"/>
              </w:rPr>
              <w:t xml:space="preserve"> </w:t>
            </w:r>
            <w:r w:rsidR="00345889" w:rsidRPr="007D7206">
              <w:rPr>
                <w:rFonts w:eastAsia="Times New Roman" w:cs="Arial"/>
                <w:b/>
                <w:bCs/>
                <w:i/>
                <w:iCs/>
                <w:color w:val="000000"/>
                <w:kern w:val="0"/>
                <w:szCs w:val="20"/>
                <w:lang w:eastAsia="nl-NL"/>
                <w14:ligatures w14:val="none"/>
              </w:rPr>
              <w:t>ZZP’ers</w:t>
            </w:r>
          </w:p>
        </w:tc>
        <w:tc>
          <w:tcPr>
            <w:tcW w:w="2730" w:type="dxa"/>
            <w:tcBorders>
              <w:top w:val="nil"/>
              <w:left w:val="nil"/>
              <w:bottom w:val="single" w:sz="4" w:space="0" w:color="auto"/>
              <w:right w:val="single" w:sz="4" w:space="0" w:color="auto"/>
            </w:tcBorders>
            <w:shd w:val="clear" w:color="auto" w:fill="DDDDDD" w:themeFill="background2" w:themeFillShade="E6"/>
            <w:noWrap/>
            <w:vAlign w:val="bottom"/>
          </w:tcPr>
          <w:p w14:paraId="57498C00" w14:textId="1E561615" w:rsidR="009A373B" w:rsidRPr="007D7206" w:rsidRDefault="00F04E6D" w:rsidP="009A373B">
            <w:pPr>
              <w:spacing w:after="0" w:line="240" w:lineRule="auto"/>
              <w:jc w:val="center"/>
              <w:rPr>
                <w:rFonts w:eastAsia="Times New Roman" w:cs="Arial"/>
                <w:b/>
                <w:bCs/>
                <w:i/>
                <w:iCs/>
                <w:color w:val="000000"/>
                <w:kern w:val="0"/>
                <w:szCs w:val="20"/>
                <w:lang w:eastAsia="nl-NL"/>
                <w14:ligatures w14:val="none"/>
              </w:rPr>
            </w:pPr>
            <w:r>
              <w:rPr>
                <w:rFonts w:eastAsia="Times New Roman" w:cs="Arial"/>
                <w:b/>
                <w:bCs/>
                <w:i/>
                <w:iCs/>
                <w:color w:val="000000"/>
                <w:kern w:val="0"/>
                <w:szCs w:val="20"/>
                <w:lang w:eastAsia="nl-NL"/>
                <w14:ligatures w14:val="none"/>
              </w:rPr>
              <w:t>328</w:t>
            </w:r>
          </w:p>
        </w:tc>
        <w:tc>
          <w:tcPr>
            <w:tcW w:w="2730" w:type="dxa"/>
            <w:tcBorders>
              <w:top w:val="nil"/>
              <w:left w:val="nil"/>
              <w:bottom w:val="single" w:sz="4" w:space="0" w:color="auto"/>
              <w:right w:val="single" w:sz="4" w:space="0" w:color="auto"/>
            </w:tcBorders>
            <w:shd w:val="clear" w:color="auto" w:fill="DDDDDD" w:themeFill="background2" w:themeFillShade="E6"/>
            <w:noWrap/>
            <w:vAlign w:val="bottom"/>
          </w:tcPr>
          <w:p w14:paraId="3B8CC6EC" w14:textId="39C8D9B9" w:rsidR="009A373B" w:rsidRPr="007D7206" w:rsidRDefault="005A789F" w:rsidP="009A373B">
            <w:pPr>
              <w:spacing w:after="0" w:line="240" w:lineRule="auto"/>
              <w:jc w:val="center"/>
              <w:rPr>
                <w:rFonts w:eastAsia="Times New Roman" w:cs="Arial"/>
                <w:b/>
                <w:bCs/>
                <w:i/>
                <w:iCs/>
                <w:color w:val="000000"/>
                <w:kern w:val="0"/>
                <w:szCs w:val="20"/>
                <w:lang w:eastAsia="nl-NL"/>
                <w14:ligatures w14:val="none"/>
              </w:rPr>
            </w:pPr>
            <w:r>
              <w:rPr>
                <w:rFonts w:eastAsia="Times New Roman" w:cs="Arial"/>
                <w:b/>
                <w:bCs/>
                <w:i/>
                <w:iCs/>
                <w:color w:val="000000"/>
                <w:kern w:val="0"/>
                <w:szCs w:val="20"/>
                <w:lang w:eastAsia="nl-NL"/>
                <w14:ligatures w14:val="none"/>
              </w:rPr>
              <w:t>164.93</w:t>
            </w:r>
          </w:p>
        </w:tc>
      </w:tr>
      <w:tr w:rsidR="009A373B" w:rsidRPr="007D7206" w14:paraId="7E5FC7B6" w14:textId="77777777" w:rsidTr="000C2AB2">
        <w:trPr>
          <w:trHeight w:val="300"/>
        </w:trPr>
        <w:tc>
          <w:tcPr>
            <w:tcW w:w="3040" w:type="dxa"/>
            <w:tcBorders>
              <w:top w:val="nil"/>
              <w:left w:val="single" w:sz="4" w:space="0" w:color="auto"/>
              <w:bottom w:val="single" w:sz="4" w:space="0" w:color="auto"/>
              <w:right w:val="single" w:sz="4" w:space="0" w:color="auto"/>
            </w:tcBorders>
            <w:noWrap/>
            <w:vAlign w:val="bottom"/>
            <w:hideMark/>
          </w:tcPr>
          <w:p w14:paraId="0EAE5CC2" w14:textId="627CD859" w:rsidR="009A373B" w:rsidRPr="007D7206" w:rsidRDefault="00C74412" w:rsidP="009A373B">
            <w:pPr>
              <w:spacing w:after="0" w:line="240" w:lineRule="auto"/>
              <w:rPr>
                <w:rFonts w:eastAsia="Times New Roman" w:cs="Arial"/>
                <w:color w:val="000000"/>
                <w:kern w:val="0"/>
                <w:szCs w:val="20"/>
                <w:lang w:eastAsia="nl-NL"/>
                <w14:ligatures w14:val="none"/>
              </w:rPr>
            </w:pPr>
            <w:r w:rsidRPr="007D7206">
              <w:rPr>
                <w:rFonts w:eastAsia="Times New Roman" w:cs="Arial"/>
                <w:color w:val="000000"/>
                <w:kern w:val="0"/>
                <w:szCs w:val="20"/>
                <w:lang w:eastAsia="nl-NL"/>
                <w14:ligatures w14:val="none"/>
              </w:rPr>
              <w:t>ZZP’ers</w:t>
            </w:r>
            <w:r w:rsidR="009A373B" w:rsidRPr="007D7206">
              <w:rPr>
                <w:rFonts w:eastAsia="Times New Roman" w:cs="Arial"/>
                <w:color w:val="000000"/>
                <w:kern w:val="0"/>
                <w:szCs w:val="20"/>
                <w:lang w:eastAsia="nl-NL"/>
                <w14:ligatures w14:val="none"/>
              </w:rPr>
              <w:t xml:space="preserve"> in de zorg</w:t>
            </w:r>
          </w:p>
        </w:tc>
        <w:tc>
          <w:tcPr>
            <w:tcW w:w="2730" w:type="dxa"/>
            <w:tcBorders>
              <w:top w:val="nil"/>
              <w:left w:val="nil"/>
              <w:bottom w:val="single" w:sz="4" w:space="0" w:color="auto"/>
              <w:right w:val="single" w:sz="4" w:space="0" w:color="auto"/>
            </w:tcBorders>
            <w:noWrap/>
            <w:vAlign w:val="bottom"/>
          </w:tcPr>
          <w:p w14:paraId="52292F08" w14:textId="1FE75744" w:rsidR="009A373B" w:rsidRPr="007D7206" w:rsidRDefault="009A373B" w:rsidP="009A373B">
            <w:pPr>
              <w:spacing w:after="0" w:line="240" w:lineRule="auto"/>
              <w:jc w:val="center"/>
              <w:rPr>
                <w:rFonts w:eastAsia="Times New Roman" w:cs="Arial"/>
                <w:color w:val="000000"/>
                <w:kern w:val="0"/>
                <w:szCs w:val="20"/>
                <w:lang w:eastAsia="nl-NL"/>
                <w14:ligatures w14:val="none"/>
              </w:rPr>
            </w:pPr>
          </w:p>
        </w:tc>
        <w:tc>
          <w:tcPr>
            <w:tcW w:w="2730" w:type="dxa"/>
            <w:tcBorders>
              <w:top w:val="nil"/>
              <w:left w:val="nil"/>
              <w:bottom w:val="single" w:sz="4" w:space="0" w:color="auto"/>
              <w:right w:val="single" w:sz="4" w:space="0" w:color="auto"/>
            </w:tcBorders>
            <w:noWrap/>
            <w:vAlign w:val="bottom"/>
          </w:tcPr>
          <w:p w14:paraId="10FE145C" w14:textId="4E73B759" w:rsidR="009A373B" w:rsidRPr="007D7206" w:rsidRDefault="000044F1" w:rsidP="009A373B">
            <w:pPr>
              <w:spacing w:after="0" w:line="240" w:lineRule="auto"/>
              <w:jc w:val="center"/>
              <w:rPr>
                <w:rFonts w:eastAsia="Times New Roman" w:cs="Arial"/>
                <w:color w:val="000000"/>
                <w:kern w:val="0"/>
                <w:szCs w:val="20"/>
                <w:lang w:eastAsia="nl-NL"/>
                <w14:ligatures w14:val="none"/>
              </w:rPr>
            </w:pPr>
            <w:r>
              <w:rPr>
                <w:rFonts w:eastAsia="Times New Roman" w:cs="Arial"/>
                <w:color w:val="000000"/>
                <w:kern w:val="0"/>
                <w:szCs w:val="20"/>
                <w:lang w:eastAsia="nl-NL"/>
                <w14:ligatures w14:val="none"/>
              </w:rPr>
              <w:t>0</w:t>
            </w:r>
          </w:p>
        </w:tc>
      </w:tr>
    </w:tbl>
    <w:p w14:paraId="4E18DCF3" w14:textId="519DE8D4" w:rsidR="00D53762" w:rsidRPr="007D7206" w:rsidRDefault="00D53762" w:rsidP="00071758">
      <w:pPr>
        <w:rPr>
          <w:rFonts w:cs="Arial"/>
          <w:color w:val="333333"/>
          <w:shd w:val="clear" w:color="auto" w:fill="FFFFFF"/>
        </w:rPr>
      </w:pPr>
    </w:p>
    <w:p w14:paraId="45220BE3" w14:textId="3D876BD0" w:rsidR="0062618B" w:rsidRPr="007D7206" w:rsidRDefault="0062618B" w:rsidP="0062618B">
      <w:pPr>
        <w:rPr>
          <w:rFonts w:cs="Arial"/>
          <w:b/>
          <w:bCs/>
          <w:color w:val="333333"/>
          <w:shd w:val="clear" w:color="auto" w:fill="FFFFFF"/>
        </w:rPr>
      </w:pPr>
      <w:r w:rsidRPr="000E3973">
        <w:rPr>
          <w:rFonts w:cs="Arial"/>
          <w:b/>
          <w:bCs/>
          <w:color w:val="333333"/>
          <w:shd w:val="clear" w:color="auto" w:fill="FFFFFF"/>
        </w:rPr>
        <w:t xml:space="preserve">Aantal cliënten intramuraal </w:t>
      </w:r>
      <w:r w:rsidR="00CB254B" w:rsidRPr="000E3973">
        <w:rPr>
          <w:rFonts w:cs="Arial"/>
          <w:b/>
          <w:bCs/>
          <w:color w:val="333333"/>
          <w:shd w:val="clear" w:color="auto" w:fill="FFFFFF"/>
        </w:rPr>
        <w:t xml:space="preserve">en wijkverpleging </w:t>
      </w:r>
      <w:r w:rsidRPr="000E3973">
        <w:rPr>
          <w:rFonts w:cs="Arial"/>
          <w:b/>
          <w:bCs/>
          <w:color w:val="333333"/>
          <w:shd w:val="clear" w:color="auto" w:fill="FFFFFF"/>
        </w:rPr>
        <w:t>op 31-12-202</w:t>
      </w:r>
      <w:r w:rsidR="000C2AB2" w:rsidRPr="000E3973">
        <w:rPr>
          <w:rFonts w:cs="Arial"/>
          <w:b/>
          <w:bCs/>
          <w:color w:val="333333"/>
          <w:shd w:val="clear" w:color="auto" w:fill="FFFFFF"/>
        </w:rPr>
        <w:t>5</w:t>
      </w:r>
      <w:r w:rsidR="003D35D8" w:rsidRPr="000E3973">
        <w:rPr>
          <w:rFonts w:cs="Arial"/>
          <w:b/>
          <w:bCs/>
          <w:color w:val="333333"/>
          <w:shd w:val="clear" w:color="auto" w:fill="FFFFFF"/>
        </w:rPr>
        <w:t>:</w:t>
      </w:r>
    </w:p>
    <w:p w14:paraId="3342550E" w14:textId="7DF01F32" w:rsidR="0062618B" w:rsidRPr="007D7206" w:rsidRDefault="007D0D9C" w:rsidP="0062618B">
      <w:pPr>
        <w:rPr>
          <w:rFonts w:cs="Arial"/>
          <w:color w:val="333333"/>
          <w:shd w:val="clear" w:color="auto" w:fill="FFFFFF"/>
        </w:rPr>
      </w:pPr>
      <w:r w:rsidRPr="007D7206">
        <w:rPr>
          <w:rFonts w:cs="Arial"/>
          <w:noProof/>
          <w:lang w:eastAsia="nl-NL"/>
        </w:rPr>
        <w:drawing>
          <wp:inline distT="0" distB="0" distL="0" distR="0" wp14:anchorId="7FE9C363" wp14:editId="094E9E97">
            <wp:extent cx="5429250" cy="2114550"/>
            <wp:effectExtent l="0" t="0" r="0" b="0"/>
            <wp:docPr id="180713149" name="Grafiek 180713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75D4C6D" w14:textId="77777777" w:rsidR="0098070F" w:rsidRPr="007D7206" w:rsidRDefault="0098070F" w:rsidP="0062618B">
      <w:pPr>
        <w:rPr>
          <w:rFonts w:cs="Arial"/>
          <w:color w:val="333333"/>
          <w:shd w:val="clear" w:color="auto" w:fill="FFFFFF"/>
        </w:rPr>
      </w:pPr>
    </w:p>
    <w:p w14:paraId="589ECECE" w14:textId="77777777" w:rsidR="00CB6A1F" w:rsidRDefault="00CB6A1F" w:rsidP="0062618B">
      <w:pPr>
        <w:rPr>
          <w:rFonts w:cs="Arial"/>
          <w:b/>
          <w:bCs/>
          <w:color w:val="333333"/>
          <w:shd w:val="clear" w:color="auto" w:fill="FFFFFF"/>
        </w:rPr>
      </w:pPr>
    </w:p>
    <w:p w14:paraId="1CFA9BA6" w14:textId="77777777" w:rsidR="00867061" w:rsidRDefault="00867061" w:rsidP="0062618B">
      <w:pPr>
        <w:rPr>
          <w:rFonts w:cs="Arial"/>
          <w:b/>
          <w:bCs/>
          <w:color w:val="333333"/>
          <w:shd w:val="clear" w:color="auto" w:fill="FFFFFF"/>
        </w:rPr>
      </w:pPr>
    </w:p>
    <w:p w14:paraId="5417E0EF" w14:textId="77777777" w:rsidR="006C241C" w:rsidRPr="007D7206" w:rsidRDefault="006C241C" w:rsidP="0062618B">
      <w:pPr>
        <w:rPr>
          <w:rFonts w:cs="Arial"/>
          <w:b/>
          <w:bCs/>
          <w:color w:val="333333"/>
          <w:shd w:val="clear" w:color="auto" w:fill="FFFFFF"/>
        </w:rPr>
      </w:pPr>
    </w:p>
    <w:p w14:paraId="0E03D2C5" w14:textId="77777777" w:rsidR="00CB6A1F" w:rsidRPr="007D7206" w:rsidRDefault="00CB6A1F" w:rsidP="0062618B">
      <w:pPr>
        <w:rPr>
          <w:rFonts w:cs="Arial"/>
          <w:b/>
          <w:bCs/>
          <w:color w:val="333333"/>
          <w:shd w:val="clear" w:color="auto" w:fill="FFFFFF"/>
        </w:rPr>
      </w:pPr>
    </w:p>
    <w:p w14:paraId="31114A6B" w14:textId="22FBC024" w:rsidR="0062618B" w:rsidRPr="007D7206" w:rsidRDefault="0062618B" w:rsidP="0062618B">
      <w:pPr>
        <w:rPr>
          <w:rFonts w:cs="Arial"/>
          <w:b/>
          <w:bCs/>
          <w:color w:val="333333"/>
          <w:shd w:val="clear" w:color="auto" w:fill="FFFFFF"/>
        </w:rPr>
      </w:pPr>
      <w:r w:rsidRPr="00872B76">
        <w:rPr>
          <w:rFonts w:cs="Arial"/>
          <w:b/>
          <w:bCs/>
          <w:color w:val="333333"/>
          <w:shd w:val="clear" w:color="auto" w:fill="FFFFFF"/>
        </w:rPr>
        <w:t xml:space="preserve">De </w:t>
      </w:r>
      <w:r w:rsidR="00D435F1" w:rsidRPr="00872B76">
        <w:rPr>
          <w:rFonts w:cs="Arial"/>
          <w:b/>
          <w:bCs/>
          <w:color w:val="333333"/>
          <w:shd w:val="clear" w:color="auto" w:fill="FFFFFF"/>
        </w:rPr>
        <w:t xml:space="preserve">zorgzwaarte mix </w:t>
      </w:r>
      <w:r w:rsidR="00242414" w:rsidRPr="00872B76">
        <w:rPr>
          <w:rFonts w:cs="Arial"/>
          <w:b/>
          <w:bCs/>
          <w:color w:val="333333"/>
          <w:shd w:val="clear" w:color="auto" w:fill="FFFFFF"/>
        </w:rPr>
        <w:t xml:space="preserve">intramuraal </w:t>
      </w:r>
      <w:r w:rsidRPr="00872B76">
        <w:rPr>
          <w:rFonts w:cs="Arial"/>
          <w:b/>
          <w:bCs/>
          <w:color w:val="333333"/>
          <w:shd w:val="clear" w:color="auto" w:fill="FFFFFF"/>
        </w:rPr>
        <w:t>op 31-12-202</w:t>
      </w:r>
      <w:r w:rsidR="000C2AB2" w:rsidRPr="00872B76">
        <w:rPr>
          <w:rFonts w:cs="Arial"/>
          <w:b/>
          <w:bCs/>
          <w:color w:val="333333"/>
          <w:shd w:val="clear" w:color="auto" w:fill="FFFFFF"/>
        </w:rPr>
        <w:t>5</w:t>
      </w:r>
      <w:r w:rsidRPr="00872B76">
        <w:rPr>
          <w:rFonts w:cs="Arial"/>
          <w:b/>
          <w:bCs/>
          <w:color w:val="333333"/>
          <w:shd w:val="clear" w:color="auto" w:fill="FFFFFF"/>
        </w:rPr>
        <w:t>:</w:t>
      </w:r>
    </w:p>
    <w:p w14:paraId="5E2F68D6" w14:textId="6175731C" w:rsidR="00DF23A2" w:rsidRPr="007D7206" w:rsidRDefault="00501041" w:rsidP="00DF23A2">
      <w:pPr>
        <w:pStyle w:val="Geenafstand"/>
        <w:rPr>
          <w:rFonts w:cs="Arial"/>
        </w:rPr>
      </w:pPr>
      <w:r w:rsidRPr="000C2AB2">
        <w:rPr>
          <w:rFonts w:cs="Arial"/>
          <w:noProof/>
          <w:highlight w:val="yellow"/>
          <w:lang w:eastAsia="nl-NL"/>
        </w:rPr>
        <w:drawing>
          <wp:inline distT="0" distB="0" distL="0" distR="0" wp14:anchorId="334499A1" wp14:editId="22FE6B34">
            <wp:extent cx="5457825" cy="1981200"/>
            <wp:effectExtent l="0" t="0" r="9525" b="0"/>
            <wp:docPr id="1981309436" name="Grafiek 19813094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C0C66EF" w14:textId="77777777" w:rsidR="0062618B" w:rsidRPr="007D7206" w:rsidRDefault="0062618B" w:rsidP="0062618B">
      <w:pPr>
        <w:rPr>
          <w:rFonts w:cs="Arial"/>
          <w:color w:val="333333"/>
          <w:shd w:val="clear" w:color="auto" w:fill="FFFFFF"/>
        </w:rPr>
      </w:pPr>
    </w:p>
    <w:p w14:paraId="48AAC67A" w14:textId="4448EEF2" w:rsidR="009D7E58" w:rsidRPr="007D7206" w:rsidRDefault="009D7E58" w:rsidP="0062618B">
      <w:pPr>
        <w:rPr>
          <w:rFonts w:cs="Arial"/>
          <w:b/>
          <w:bCs/>
          <w:color w:val="333333"/>
          <w:shd w:val="clear" w:color="auto" w:fill="FFFFFF"/>
        </w:rPr>
      </w:pPr>
    </w:p>
    <w:p w14:paraId="02D5DE82" w14:textId="7CA129DF" w:rsidR="0062618B" w:rsidRPr="007D7206" w:rsidRDefault="0062618B" w:rsidP="0062618B">
      <w:pPr>
        <w:rPr>
          <w:rFonts w:cs="Arial"/>
          <w:b/>
          <w:bCs/>
          <w:color w:val="333333"/>
          <w:shd w:val="clear" w:color="auto" w:fill="FFFFFF"/>
        </w:rPr>
      </w:pPr>
      <w:r w:rsidRPr="00872B76">
        <w:rPr>
          <w:rFonts w:cs="Arial"/>
          <w:b/>
          <w:bCs/>
          <w:color w:val="333333"/>
          <w:shd w:val="clear" w:color="auto" w:fill="FFFFFF"/>
        </w:rPr>
        <w:t>Totaal aantal (unieke) cliënten in 202</w:t>
      </w:r>
      <w:r w:rsidR="000C2AB2" w:rsidRPr="00872B76">
        <w:rPr>
          <w:rFonts w:cs="Arial"/>
          <w:b/>
          <w:bCs/>
          <w:color w:val="333333"/>
          <w:shd w:val="clear" w:color="auto" w:fill="FFFFFF"/>
        </w:rPr>
        <w:t>5</w:t>
      </w:r>
      <w:r w:rsidRPr="00872B76">
        <w:rPr>
          <w:rFonts w:cs="Arial"/>
          <w:b/>
          <w:bCs/>
          <w:color w:val="333333"/>
          <w:shd w:val="clear" w:color="auto" w:fill="FFFFFF"/>
        </w:rPr>
        <w:t>:</w:t>
      </w:r>
    </w:p>
    <w:p w14:paraId="184E80AB" w14:textId="7481BA94" w:rsidR="0062618B" w:rsidRDefault="006C7C94" w:rsidP="0062618B">
      <w:pPr>
        <w:rPr>
          <w:rFonts w:cs="Arial"/>
          <w:color w:val="333333"/>
          <w:shd w:val="clear" w:color="auto" w:fill="FFFFFF"/>
        </w:rPr>
      </w:pPr>
      <w:r w:rsidRPr="007D7206">
        <w:rPr>
          <w:rFonts w:cs="Arial"/>
          <w:noProof/>
          <w:lang w:eastAsia="nl-NL"/>
        </w:rPr>
        <w:drawing>
          <wp:inline distT="0" distB="0" distL="0" distR="0" wp14:anchorId="328A47E6" wp14:editId="407708FF">
            <wp:extent cx="5505450" cy="2028825"/>
            <wp:effectExtent l="0" t="0" r="0" b="9525"/>
            <wp:docPr id="738127022" name="Grafiek 738127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6D135E4" w14:textId="77777777" w:rsidR="00B64BDF" w:rsidRPr="007D7206" w:rsidRDefault="00B64BDF" w:rsidP="0062618B">
      <w:pPr>
        <w:rPr>
          <w:rFonts w:cs="Arial"/>
          <w:color w:val="333333"/>
          <w:shd w:val="clear" w:color="auto" w:fill="FFFFFF"/>
        </w:rPr>
      </w:pPr>
    </w:p>
    <w:p w14:paraId="3DFEE8BA" w14:textId="77777777" w:rsidR="00071758" w:rsidRPr="007D7206" w:rsidRDefault="00071758" w:rsidP="00071758">
      <w:pPr>
        <w:pStyle w:val="Lijstalinea"/>
        <w:numPr>
          <w:ilvl w:val="1"/>
          <w:numId w:val="23"/>
        </w:numPr>
        <w:rPr>
          <w:rFonts w:cs="Arial"/>
          <w:b/>
          <w:bCs/>
        </w:rPr>
      </w:pPr>
      <w:r w:rsidRPr="007D7206">
        <w:rPr>
          <w:rFonts w:cs="Arial"/>
          <w:b/>
          <w:bCs/>
        </w:rPr>
        <w:t>Hoe wordt zeggenschap door professionals en client(vertegenwoordigers) vormgegeven?</w:t>
      </w:r>
      <w:bookmarkEnd w:id="26"/>
    </w:p>
    <w:p w14:paraId="773304DA" w14:textId="4265A83C" w:rsidR="00071758" w:rsidRPr="007D7206" w:rsidRDefault="00071758" w:rsidP="00071758">
      <w:pPr>
        <w:rPr>
          <w:rFonts w:cs="Arial"/>
        </w:rPr>
      </w:pPr>
      <w:r w:rsidRPr="007D7206">
        <w:rPr>
          <w:rFonts w:cs="Arial"/>
        </w:rPr>
        <w:t xml:space="preserve">De Lange Wei werkt actief samen met de CR, VAR en OR, zij geven gevraagd en ongevraagd advies. De bestuurder heeft overleg met deze vertegenwoordigers en waar gewenst sluiten managers of stafleden aan. </w:t>
      </w:r>
      <w:r w:rsidR="00DB4B03">
        <w:rPr>
          <w:rFonts w:cs="Arial"/>
        </w:rPr>
        <w:t xml:space="preserve">De </w:t>
      </w:r>
      <w:r w:rsidR="001834C8">
        <w:rPr>
          <w:rFonts w:cs="Arial"/>
        </w:rPr>
        <w:t>RvT</w:t>
      </w:r>
      <w:r w:rsidR="00DB4B03">
        <w:rPr>
          <w:rFonts w:cs="Arial"/>
        </w:rPr>
        <w:t xml:space="preserve"> heeft eenmaal per jaar</w:t>
      </w:r>
      <w:r w:rsidR="00FB2A06">
        <w:rPr>
          <w:rFonts w:cs="Arial"/>
        </w:rPr>
        <w:t xml:space="preserve"> </w:t>
      </w:r>
      <w:r w:rsidR="00DB4B03">
        <w:rPr>
          <w:rFonts w:cs="Arial"/>
        </w:rPr>
        <w:t xml:space="preserve">overleg met de </w:t>
      </w:r>
      <w:r w:rsidR="001834C8">
        <w:rPr>
          <w:rFonts w:cs="Arial"/>
        </w:rPr>
        <w:t>CR</w:t>
      </w:r>
      <w:r w:rsidR="00DB4B03">
        <w:rPr>
          <w:rFonts w:cs="Arial"/>
        </w:rPr>
        <w:t xml:space="preserve">, </w:t>
      </w:r>
      <w:r w:rsidR="001834C8">
        <w:rPr>
          <w:rFonts w:cs="Arial"/>
        </w:rPr>
        <w:t xml:space="preserve">met </w:t>
      </w:r>
      <w:r w:rsidR="00DB4B03">
        <w:rPr>
          <w:rFonts w:cs="Arial"/>
        </w:rPr>
        <w:t>de andere gremia</w:t>
      </w:r>
      <w:r w:rsidR="00542741">
        <w:rPr>
          <w:rFonts w:cs="Arial"/>
        </w:rPr>
        <w:t xml:space="preserve"> </w:t>
      </w:r>
      <w:r w:rsidR="00FB2A06">
        <w:rPr>
          <w:rFonts w:cs="Arial"/>
        </w:rPr>
        <w:t>tweemaal per jaar</w:t>
      </w:r>
      <w:r w:rsidR="001834C8">
        <w:rPr>
          <w:rFonts w:cs="Arial"/>
        </w:rPr>
        <w:t xml:space="preserve">. </w:t>
      </w:r>
      <w:r w:rsidR="00410C8F">
        <w:rPr>
          <w:rFonts w:cs="Arial"/>
        </w:rPr>
        <w:br/>
      </w:r>
      <w:r w:rsidR="00410C8F">
        <w:rPr>
          <w:rFonts w:cs="Arial"/>
        </w:rPr>
        <w:br/>
      </w:r>
      <w:r w:rsidRPr="007D7206">
        <w:rPr>
          <w:rFonts w:cs="Arial"/>
        </w:rPr>
        <w:t xml:space="preserve">Zeggenschap hebben we bij de start van de WEI- teams ook bij de teams zelf gelegd. Teams mogen zelf aangeven waar ze (meer) eigenaarschap in willen hebben, of juist waar ze meer ondersteuning willen hebben. </w:t>
      </w:r>
    </w:p>
    <w:p w14:paraId="7B4E24DD" w14:textId="10B6B3AE" w:rsidR="00071758" w:rsidRPr="007D7206" w:rsidRDefault="00071758" w:rsidP="00071758">
      <w:pPr>
        <w:rPr>
          <w:rFonts w:cs="Arial"/>
        </w:rPr>
      </w:pPr>
      <w:r w:rsidRPr="007D7206">
        <w:rPr>
          <w:rFonts w:cs="Arial"/>
        </w:rPr>
        <w:t>Door het gebruik van het elektronisch cliëntdossier (ECD)</w:t>
      </w:r>
      <w:r w:rsidR="00B32E44" w:rsidRPr="007D7206">
        <w:rPr>
          <w:rFonts w:cs="Arial"/>
        </w:rPr>
        <w:t xml:space="preserve"> </w:t>
      </w:r>
      <w:r w:rsidRPr="007D7206">
        <w:rPr>
          <w:rFonts w:cs="Arial"/>
        </w:rPr>
        <w:t xml:space="preserve">van PUUR heeft iedere cliënt of vertegenwoordiger de mogelijkheid via Puur van </w:t>
      </w:r>
      <w:r w:rsidR="00F10E08" w:rsidRPr="007D7206">
        <w:rPr>
          <w:rFonts w:cs="Arial"/>
        </w:rPr>
        <w:t>J</w:t>
      </w:r>
      <w:r w:rsidRPr="007D7206">
        <w:rPr>
          <w:rFonts w:cs="Arial"/>
        </w:rPr>
        <w:t>ou om het gehele ECD in te zien. Dit kan gebruikt worden voor de zorgleefplan gesprekken, multidisciplinaire overleggen en tussentijds. Iedere cliënt heeft een cliënt coördinator om dit gesprek mee te voeren.</w:t>
      </w:r>
    </w:p>
    <w:p w14:paraId="35F6FFAC" w14:textId="6EE15A31" w:rsidR="001F6797" w:rsidRPr="007D7206" w:rsidRDefault="001F6797" w:rsidP="00071758">
      <w:pPr>
        <w:rPr>
          <w:rFonts w:cs="Arial"/>
        </w:rPr>
      </w:pPr>
    </w:p>
    <w:p w14:paraId="6643DE66" w14:textId="77777777" w:rsidR="001F6797" w:rsidRDefault="001F6797" w:rsidP="00071758">
      <w:pPr>
        <w:rPr>
          <w:rFonts w:cs="Arial"/>
        </w:rPr>
      </w:pPr>
    </w:p>
    <w:p w14:paraId="2C7A5E07" w14:textId="77777777" w:rsidR="00662317" w:rsidRPr="007D7206" w:rsidRDefault="00662317" w:rsidP="00071758">
      <w:pPr>
        <w:rPr>
          <w:rFonts w:cs="Arial"/>
        </w:rPr>
      </w:pPr>
    </w:p>
    <w:p w14:paraId="75D7A277" w14:textId="69C4878C" w:rsidR="00CB6A1F" w:rsidRPr="007D7206" w:rsidRDefault="00CB6A1F" w:rsidP="00071758">
      <w:pPr>
        <w:rPr>
          <w:rFonts w:cs="Arial"/>
        </w:rPr>
      </w:pPr>
    </w:p>
    <w:p w14:paraId="7FE93448" w14:textId="61A5F690" w:rsidR="00071758" w:rsidRPr="007D7206" w:rsidRDefault="006E6187" w:rsidP="00071758">
      <w:pPr>
        <w:pStyle w:val="Kop2"/>
        <w:numPr>
          <w:ilvl w:val="0"/>
          <w:numId w:val="2"/>
        </w:numPr>
        <w:rPr>
          <w:rFonts w:cs="Arial"/>
          <w:color w:val="A40931" w:themeColor="accent6"/>
        </w:rPr>
      </w:pPr>
      <w:bookmarkStart w:id="29" w:name="_Toc184227201"/>
      <w:bookmarkStart w:id="30" w:name="_Toc225338941"/>
      <w:r w:rsidRPr="007D7206">
        <w:rPr>
          <w:rFonts w:cs="Arial"/>
          <w:noProof/>
          <w:color w:val="A40931" w:themeColor="accent6"/>
        </w:rPr>
        <w:drawing>
          <wp:anchor distT="0" distB="0" distL="114300" distR="114300" simplePos="0" relativeHeight="251632640" behindDoc="1" locked="0" layoutInCell="1" allowOverlap="1" wp14:anchorId="26FB4898" wp14:editId="380A15BD">
            <wp:simplePos x="0" y="0"/>
            <wp:positionH relativeFrom="column">
              <wp:posOffset>5604372</wp:posOffset>
            </wp:positionH>
            <wp:positionV relativeFrom="paragraph">
              <wp:posOffset>-160599</wp:posOffset>
            </wp:positionV>
            <wp:extent cx="1141171" cy="1141171"/>
            <wp:effectExtent l="0" t="0" r="0" b="1905"/>
            <wp:wrapNone/>
            <wp:docPr id="29896929" name="Afbeelding 9" descr="Afbeelding met tekenfilm,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96929" name="Afbeelding 9" descr="Afbeelding met tekenfilm, clipart&#10;&#10;Door AI gegenereerde inhoud is mogelijk onjui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41171" cy="11411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1758" w:rsidRPr="007D7206">
        <w:rPr>
          <w:rFonts w:cs="Arial"/>
          <w:color w:val="A40931" w:themeColor="accent6"/>
        </w:rPr>
        <w:t>Leren en ontwikkelen (bouwsteen 4)</w:t>
      </w:r>
      <w:bookmarkEnd w:id="29"/>
      <w:bookmarkEnd w:id="30"/>
      <w:r w:rsidR="00071758" w:rsidRPr="007D7206">
        <w:rPr>
          <w:rFonts w:cs="Arial"/>
          <w:color w:val="A40931" w:themeColor="accent6"/>
        </w:rPr>
        <w:t xml:space="preserve">   </w:t>
      </w:r>
    </w:p>
    <w:p w14:paraId="3087B40E" w14:textId="3353518C" w:rsidR="00071758" w:rsidRPr="007D7206" w:rsidRDefault="00071758" w:rsidP="00E4476A">
      <w:pPr>
        <w:pStyle w:val="Kop2"/>
        <w:rPr>
          <w:rFonts w:cs="Arial"/>
          <w:i/>
          <w:iCs/>
          <w:color w:val="F7A746" w:themeColor="accent2"/>
        </w:rPr>
      </w:pPr>
      <w:bookmarkStart w:id="31" w:name="_Toc225338942"/>
      <w:r w:rsidRPr="007D7206">
        <w:rPr>
          <w:rFonts w:cs="Arial"/>
          <w:i/>
          <w:iCs/>
          <w:color w:val="F7A746" w:themeColor="accent2"/>
        </w:rPr>
        <w:t>Medewerkers</w:t>
      </w:r>
      <w:r w:rsidR="00EF4A31" w:rsidRPr="007D7206">
        <w:rPr>
          <w:rFonts w:cs="Arial"/>
          <w:i/>
          <w:iCs/>
          <w:color w:val="F7A746" w:themeColor="accent2"/>
        </w:rPr>
        <w:t>:</w:t>
      </w:r>
      <w:r w:rsidR="00252C6A" w:rsidRPr="007D7206">
        <w:rPr>
          <w:rFonts w:cs="Arial"/>
          <w:i/>
          <w:iCs/>
          <w:color w:val="F7A746" w:themeColor="accent2"/>
        </w:rPr>
        <w:t xml:space="preserve"> </w:t>
      </w:r>
      <w:r w:rsidR="000D7CA5" w:rsidRPr="007D7206">
        <w:rPr>
          <w:rFonts w:cs="Arial"/>
          <w:i/>
          <w:iCs/>
          <w:color w:val="F7A746" w:themeColor="accent2"/>
          <w:sz w:val="20"/>
          <w:szCs w:val="20"/>
        </w:rPr>
        <w:t xml:space="preserve">binden boeien en behouden, persoonlijk, fit, </w:t>
      </w:r>
      <w:r w:rsidR="00252C6A" w:rsidRPr="007D7206">
        <w:rPr>
          <w:rFonts w:cs="Arial"/>
          <w:i/>
          <w:iCs/>
          <w:color w:val="F7A746" w:themeColor="accent2"/>
          <w:sz w:val="20"/>
          <w:szCs w:val="20"/>
        </w:rPr>
        <w:t>nieuwsgierig, professioneel</w:t>
      </w:r>
      <w:bookmarkEnd w:id="31"/>
    </w:p>
    <w:p w14:paraId="3BA4AEAB" w14:textId="093E459C" w:rsidR="00071758" w:rsidRPr="007D7206" w:rsidRDefault="00071758" w:rsidP="00071758">
      <w:pPr>
        <w:rPr>
          <w:rFonts w:cs="Arial"/>
          <w:b/>
          <w:bCs/>
        </w:rPr>
      </w:pPr>
      <w:r w:rsidRPr="007D7206">
        <w:rPr>
          <w:rFonts w:cs="Arial"/>
          <w:b/>
          <w:bCs/>
        </w:rPr>
        <w:t xml:space="preserve">6.1 </w:t>
      </w:r>
      <w:bookmarkStart w:id="32" w:name="_Toc184227202"/>
      <w:r w:rsidRPr="007D7206">
        <w:rPr>
          <w:rFonts w:cs="Arial"/>
          <w:b/>
          <w:bCs/>
        </w:rPr>
        <w:t>Hoe is het leren en ontwikkelen van professionals en de organisatie vormgegeven?</w:t>
      </w:r>
      <w:bookmarkEnd w:id="32"/>
    </w:p>
    <w:p w14:paraId="37CDBCB3" w14:textId="0D37EDBE" w:rsidR="00071758" w:rsidRPr="007D7206" w:rsidRDefault="00071758" w:rsidP="00071758">
      <w:pPr>
        <w:rPr>
          <w:rFonts w:cs="Arial"/>
          <w:color w:val="333333"/>
          <w:shd w:val="clear" w:color="auto" w:fill="FFFFFF"/>
        </w:rPr>
      </w:pPr>
      <w:bookmarkStart w:id="33" w:name="_Toc184227203"/>
      <w:r w:rsidRPr="007D7206">
        <w:rPr>
          <w:rFonts w:cs="Arial"/>
          <w:color w:val="333333"/>
          <w:shd w:val="clear" w:color="auto" w:fill="FFFFFF"/>
        </w:rPr>
        <w:t xml:space="preserve">Wij doen dit door jaarlijks een opleidingsplan op te stellen, waarbij medewerkers de mogelijkheid hebben door zelf </w:t>
      </w:r>
      <w:r w:rsidR="00B1302E" w:rsidRPr="007D7206">
        <w:rPr>
          <w:rFonts w:cs="Arial"/>
          <w:color w:val="333333"/>
          <w:shd w:val="clear" w:color="auto" w:fill="FFFFFF"/>
        </w:rPr>
        <w:t>via</w:t>
      </w:r>
      <w:r w:rsidRPr="007D7206">
        <w:rPr>
          <w:rFonts w:cs="Arial"/>
          <w:color w:val="333333"/>
          <w:shd w:val="clear" w:color="auto" w:fill="FFFFFF"/>
        </w:rPr>
        <w:t xml:space="preserve"> een </w:t>
      </w:r>
      <w:r w:rsidR="005C52E9" w:rsidRPr="007D7206">
        <w:rPr>
          <w:rFonts w:cs="Arial"/>
          <w:color w:val="333333"/>
          <w:shd w:val="clear" w:color="auto" w:fill="FFFFFF"/>
        </w:rPr>
        <w:t>“</w:t>
      </w:r>
      <w:r w:rsidRPr="007D7206">
        <w:rPr>
          <w:rFonts w:cs="Arial"/>
          <w:color w:val="333333"/>
          <w:shd w:val="clear" w:color="auto" w:fill="FFFFFF"/>
        </w:rPr>
        <w:t>tegel</w:t>
      </w:r>
      <w:r w:rsidR="005C52E9" w:rsidRPr="007D7206">
        <w:rPr>
          <w:rFonts w:cs="Arial"/>
          <w:color w:val="333333"/>
          <w:shd w:val="clear" w:color="auto" w:fill="FFFFFF"/>
        </w:rPr>
        <w:t>”</w:t>
      </w:r>
      <w:r w:rsidRPr="007D7206">
        <w:rPr>
          <w:rFonts w:cs="Arial"/>
          <w:color w:val="333333"/>
          <w:shd w:val="clear" w:color="auto" w:fill="FFFFFF"/>
        </w:rPr>
        <w:t xml:space="preserve"> op hun digitale werkplek een scholingswens voor zichzelf of hun team aan te vragen. In 202</w:t>
      </w:r>
      <w:r w:rsidR="001C5492" w:rsidRPr="007D7206">
        <w:rPr>
          <w:rFonts w:cs="Arial"/>
          <w:color w:val="333333"/>
          <w:shd w:val="clear" w:color="auto" w:fill="FFFFFF"/>
        </w:rPr>
        <w:t>5</w:t>
      </w:r>
      <w:r w:rsidRPr="007D7206">
        <w:rPr>
          <w:rFonts w:cs="Arial"/>
          <w:color w:val="333333"/>
          <w:shd w:val="clear" w:color="auto" w:fill="FFFFFF"/>
        </w:rPr>
        <w:t xml:space="preserve"> </w:t>
      </w:r>
      <w:r w:rsidRPr="000C2AB2">
        <w:rPr>
          <w:rFonts w:cs="Arial"/>
          <w:color w:val="333333"/>
          <w:shd w:val="clear" w:color="auto" w:fill="FFFFFF"/>
        </w:rPr>
        <w:t>zijn scholingen gevolgd door medewerkers</w:t>
      </w:r>
      <w:r w:rsidR="000C2AB2" w:rsidRPr="000C2AB2">
        <w:rPr>
          <w:rFonts w:cs="Arial"/>
          <w:color w:val="333333"/>
          <w:shd w:val="clear" w:color="auto" w:fill="FFFFFF"/>
        </w:rPr>
        <w:t xml:space="preserve"> coördinerende rol, </w:t>
      </w:r>
      <w:r w:rsidR="000C2AB2">
        <w:rPr>
          <w:rFonts w:cs="Arial"/>
          <w:color w:val="333333"/>
          <w:shd w:val="clear" w:color="auto" w:fill="FFFFFF"/>
        </w:rPr>
        <w:t xml:space="preserve">door medewerkers </w:t>
      </w:r>
      <w:r w:rsidRPr="000C2AB2">
        <w:rPr>
          <w:rFonts w:cs="Arial"/>
          <w:color w:val="333333"/>
          <w:shd w:val="clear" w:color="auto" w:fill="FFFFFF"/>
        </w:rPr>
        <w:t>voor cliënt coördinator, naast de verplichte scholingen zoals BHV, HACCP en wet zorg en dwang en de beroepsopleidingen (gedeeltelijk met deelcertificaten) zoals helpende, verzorgende en verpleegkundige.</w:t>
      </w:r>
    </w:p>
    <w:p w14:paraId="6ACCEC0D" w14:textId="2CE40A41" w:rsidR="00071758" w:rsidRPr="007D7206" w:rsidRDefault="00071758" w:rsidP="00071758">
      <w:pPr>
        <w:rPr>
          <w:rFonts w:cs="Arial"/>
        </w:rPr>
      </w:pPr>
      <w:r w:rsidRPr="007D7206">
        <w:rPr>
          <w:rFonts w:cs="Arial"/>
          <w:color w:val="333333"/>
          <w:shd w:val="clear" w:color="auto" w:fill="FFFFFF"/>
        </w:rPr>
        <w:t xml:space="preserve">Door het gebruik van het PUUR zorg dossier heeft iedere zorgmedewerker en ieder team inzicht in bijvoorbeeld de </w:t>
      </w:r>
      <w:r w:rsidR="000C286F" w:rsidRPr="007D7206">
        <w:rPr>
          <w:rFonts w:cs="Arial"/>
          <w:color w:val="333333"/>
          <w:shd w:val="clear" w:color="auto" w:fill="FFFFFF"/>
        </w:rPr>
        <w:t>M</w:t>
      </w:r>
      <w:r w:rsidR="00225BCF">
        <w:rPr>
          <w:rFonts w:cs="Arial"/>
          <w:color w:val="333333"/>
          <w:shd w:val="clear" w:color="auto" w:fill="FFFFFF"/>
        </w:rPr>
        <w:t xml:space="preserve">eldingen </w:t>
      </w:r>
      <w:r w:rsidR="000C286F" w:rsidRPr="007D7206">
        <w:rPr>
          <w:rFonts w:cs="Arial"/>
          <w:color w:val="333333"/>
          <w:shd w:val="clear" w:color="auto" w:fill="FFFFFF"/>
        </w:rPr>
        <w:t>V</w:t>
      </w:r>
      <w:r w:rsidR="00225BCF">
        <w:rPr>
          <w:rFonts w:cs="Arial"/>
          <w:color w:val="333333"/>
          <w:shd w:val="clear" w:color="auto" w:fill="FFFFFF"/>
        </w:rPr>
        <w:t xml:space="preserve">erbeter </w:t>
      </w:r>
      <w:r w:rsidR="000C286F" w:rsidRPr="007D7206">
        <w:rPr>
          <w:rFonts w:cs="Arial"/>
          <w:color w:val="333333"/>
          <w:shd w:val="clear" w:color="auto" w:fill="FFFFFF"/>
        </w:rPr>
        <w:t>A</w:t>
      </w:r>
      <w:r w:rsidR="00225BCF">
        <w:rPr>
          <w:rFonts w:cs="Arial"/>
          <w:color w:val="333333"/>
          <w:shd w:val="clear" w:color="auto" w:fill="FFFFFF"/>
        </w:rPr>
        <w:t>cties (MVA</w:t>
      </w:r>
      <w:r w:rsidR="000C286F" w:rsidRPr="007D7206">
        <w:rPr>
          <w:rFonts w:cs="Arial"/>
          <w:color w:val="333333"/>
          <w:shd w:val="clear" w:color="auto" w:fill="FFFFFF"/>
        </w:rPr>
        <w:t>-meldingen</w:t>
      </w:r>
      <w:r w:rsidR="00225BCF">
        <w:rPr>
          <w:rFonts w:cs="Arial"/>
          <w:color w:val="333333"/>
          <w:shd w:val="clear" w:color="auto" w:fill="FFFFFF"/>
        </w:rPr>
        <w:t>)</w:t>
      </w:r>
      <w:r w:rsidRPr="007D7206">
        <w:rPr>
          <w:rFonts w:cs="Arial"/>
          <w:color w:val="333333"/>
          <w:shd w:val="clear" w:color="auto" w:fill="FFFFFF"/>
        </w:rPr>
        <w:t>. De diverse prestatiecoaches delen informatie in de eigen teams om te leren en verbeteren. Soms door informatie te delen, soms door analyses te bespreken en soms door metingen uit te voeren. In 202</w:t>
      </w:r>
      <w:r w:rsidR="006D2673" w:rsidRPr="007D7206">
        <w:rPr>
          <w:rFonts w:cs="Arial"/>
          <w:color w:val="333333"/>
          <w:shd w:val="clear" w:color="auto" w:fill="FFFFFF"/>
        </w:rPr>
        <w:t>5</w:t>
      </w:r>
      <w:r w:rsidRPr="007D7206">
        <w:rPr>
          <w:rFonts w:cs="Arial"/>
          <w:color w:val="333333"/>
          <w:shd w:val="clear" w:color="auto" w:fill="FFFFFF"/>
        </w:rPr>
        <w:t xml:space="preserve"> hebben we de uitkomsten van de audits in de betreffende teams en of met de betreffende prestatiecoaches besproken. Zodat we de </w:t>
      </w:r>
      <w:r w:rsidR="000C286F" w:rsidRPr="007D7206">
        <w:rPr>
          <w:rFonts w:cs="Arial"/>
          <w:color w:val="333333"/>
          <w:shd w:val="clear" w:color="auto" w:fill="FFFFFF"/>
        </w:rPr>
        <w:t>PDCA-cyclus</w:t>
      </w:r>
      <w:r w:rsidRPr="007D7206">
        <w:rPr>
          <w:rFonts w:cs="Arial"/>
          <w:color w:val="333333"/>
          <w:shd w:val="clear" w:color="auto" w:fill="FFFFFF"/>
        </w:rPr>
        <w:t xml:space="preserve"> kunnen volgen.</w:t>
      </w:r>
      <w:r w:rsidR="00B64BDF">
        <w:rPr>
          <w:rFonts w:cs="Arial"/>
          <w:color w:val="333333"/>
          <w:shd w:val="clear" w:color="auto" w:fill="FFFFFF"/>
        </w:rPr>
        <w:t xml:space="preserve"> </w:t>
      </w:r>
      <w:r w:rsidRPr="007D7206">
        <w:rPr>
          <w:rFonts w:cs="Arial"/>
          <w:color w:val="333333"/>
          <w:shd w:val="clear" w:color="auto" w:fill="FFFFFF"/>
        </w:rPr>
        <w:t xml:space="preserve">We zijn </w:t>
      </w:r>
      <w:r w:rsidR="007766A9" w:rsidRPr="007D7206">
        <w:rPr>
          <w:rFonts w:cs="Arial"/>
          <w:color w:val="333333"/>
          <w:shd w:val="clear" w:color="auto" w:fill="FFFFFF"/>
        </w:rPr>
        <w:t xml:space="preserve">in 2024 </w:t>
      </w:r>
      <w:r w:rsidRPr="007D7206">
        <w:rPr>
          <w:rFonts w:cs="Arial"/>
          <w:color w:val="333333"/>
          <w:shd w:val="clear" w:color="auto" w:fill="FFFFFF"/>
        </w:rPr>
        <w:t>gestart met het opstellen van een dashboard voor het management met cijfers en gegevens. In eerste instantie is gekozen voor een dashboard met financiële en medewerkers gegevens. Op een later moment worden hier kwaliteitsgegevens aan toegevoegd. Zodra deze informatie beschikbaar is kunnen managers deze informatie makkelijker en sneller bespreken met de medewerkers</w:t>
      </w:r>
      <w:r w:rsidR="00C16656" w:rsidRPr="007D7206">
        <w:rPr>
          <w:rFonts w:cs="Arial"/>
          <w:color w:val="333333"/>
          <w:shd w:val="clear" w:color="auto" w:fill="FFFFFF"/>
        </w:rPr>
        <w:t xml:space="preserve"> en teams</w:t>
      </w:r>
      <w:r w:rsidRPr="007D7206">
        <w:rPr>
          <w:rFonts w:cs="Arial"/>
          <w:color w:val="333333"/>
          <w:shd w:val="clear" w:color="auto" w:fill="FFFFFF"/>
        </w:rPr>
        <w:t xml:space="preserve"> zodat er sneller en effectiever op gestuurd kan worden. We willen hiervoor wel eerst de gegevens gevalideerd zien.</w:t>
      </w:r>
    </w:p>
    <w:p w14:paraId="5288A46F" w14:textId="2532B314" w:rsidR="00071758" w:rsidRPr="007D7206" w:rsidRDefault="00071758" w:rsidP="00071758">
      <w:pPr>
        <w:rPr>
          <w:rFonts w:cs="Arial"/>
          <w:b/>
          <w:bCs/>
          <w:szCs w:val="20"/>
        </w:rPr>
      </w:pPr>
      <w:r w:rsidRPr="007D7206">
        <w:rPr>
          <w:rFonts w:cs="Arial"/>
          <w:b/>
          <w:bCs/>
        </w:rPr>
        <w:t>6.2 Belangrijke thema’s</w:t>
      </w:r>
      <w:bookmarkEnd w:id="33"/>
      <w:r w:rsidRPr="007D7206">
        <w:rPr>
          <w:rFonts w:cs="Arial"/>
          <w:b/>
          <w:bCs/>
          <w:szCs w:val="20"/>
        </w:rPr>
        <w:t xml:space="preserve"> </w:t>
      </w:r>
    </w:p>
    <w:p w14:paraId="5F191DF3" w14:textId="54884B3B" w:rsidR="00071758" w:rsidRPr="007D7206" w:rsidRDefault="00071758" w:rsidP="00071758">
      <w:pPr>
        <w:rPr>
          <w:rFonts w:cs="Arial"/>
        </w:rPr>
      </w:pPr>
      <w:bookmarkStart w:id="34" w:name="_Toc184227204"/>
      <w:r w:rsidRPr="007D7206">
        <w:rPr>
          <w:rFonts w:cs="Arial"/>
        </w:rPr>
        <w:t>Het belangrijkste thema binnen leren en ontwikkelen in 202</w:t>
      </w:r>
      <w:r w:rsidR="006D2673" w:rsidRPr="007D7206">
        <w:rPr>
          <w:rFonts w:cs="Arial"/>
        </w:rPr>
        <w:t>5</w:t>
      </w:r>
      <w:r w:rsidRPr="007D7206">
        <w:rPr>
          <w:rFonts w:cs="Arial"/>
        </w:rPr>
        <w:t xml:space="preserve"> </w:t>
      </w:r>
      <w:r w:rsidR="000C2AB2">
        <w:rPr>
          <w:rFonts w:cs="Arial"/>
        </w:rPr>
        <w:t>was naast het scholen van de nieuwe coördinerende rol ook het uitbreiden van de verpleegkundige complexe handelingen</w:t>
      </w:r>
      <w:r w:rsidR="006B37B0">
        <w:rPr>
          <w:rFonts w:cs="Arial"/>
        </w:rPr>
        <w:t>, verward gedrag in de wijkverpleging</w:t>
      </w:r>
      <w:r w:rsidR="000C2AB2">
        <w:rPr>
          <w:rFonts w:cs="Arial"/>
        </w:rPr>
        <w:t xml:space="preserve"> en </w:t>
      </w:r>
      <w:r w:rsidR="006C09C4">
        <w:rPr>
          <w:rFonts w:cs="Arial"/>
        </w:rPr>
        <w:t xml:space="preserve">het scholen </w:t>
      </w:r>
      <w:r w:rsidR="00E6443B">
        <w:rPr>
          <w:rFonts w:cs="Arial"/>
        </w:rPr>
        <w:t xml:space="preserve">in het verzorgend wassen. Ook zijn er </w:t>
      </w:r>
      <w:r w:rsidR="006C09C4">
        <w:rPr>
          <w:rFonts w:cs="Arial"/>
        </w:rPr>
        <w:t>nieuwe VAR en OR leden</w:t>
      </w:r>
      <w:r w:rsidR="00E6443B">
        <w:rPr>
          <w:rFonts w:cs="Arial"/>
        </w:rPr>
        <w:t xml:space="preserve"> op scholing geweest</w:t>
      </w:r>
      <w:r w:rsidR="006C09C4">
        <w:rPr>
          <w:rFonts w:cs="Arial"/>
        </w:rPr>
        <w:t xml:space="preserve">. Daarnaast heeft het scholen van roosteraars om het </w:t>
      </w:r>
      <w:r w:rsidR="00FD794B">
        <w:rPr>
          <w:rFonts w:cs="Arial"/>
        </w:rPr>
        <w:t>nieuwe</w:t>
      </w:r>
      <w:r w:rsidR="006C09C4">
        <w:rPr>
          <w:rFonts w:cs="Arial"/>
        </w:rPr>
        <w:t xml:space="preserve"> roosterprogramma goed en flexibel in te zetten </w:t>
      </w:r>
      <w:r w:rsidR="00E6443B">
        <w:rPr>
          <w:rFonts w:cs="Arial"/>
        </w:rPr>
        <w:t xml:space="preserve">veel </w:t>
      </w:r>
      <w:r w:rsidR="006C09C4">
        <w:rPr>
          <w:rFonts w:cs="Arial"/>
        </w:rPr>
        <w:t>aandacht gevraagd</w:t>
      </w:r>
      <w:r w:rsidR="00FD794B">
        <w:rPr>
          <w:rFonts w:cs="Arial"/>
        </w:rPr>
        <w:t xml:space="preserve">. Dit naast allerlei scholingen zoals </w:t>
      </w:r>
      <w:r w:rsidR="00E6443B">
        <w:rPr>
          <w:rFonts w:cs="Arial"/>
        </w:rPr>
        <w:t xml:space="preserve">omgaan met agressie en moeilijk hanteerbaar gedrag en individuele scholingen </w:t>
      </w:r>
      <w:r w:rsidR="00C04E5D">
        <w:rPr>
          <w:rFonts w:cs="Arial"/>
        </w:rPr>
        <w:t>zoals wijkverpleegkundig leiderschap</w:t>
      </w:r>
      <w:r w:rsidR="006B37B0">
        <w:rPr>
          <w:rFonts w:cs="Arial"/>
        </w:rPr>
        <w:t>. Dit alles volgens het opleidingsjaarplan 2025.</w:t>
      </w:r>
    </w:p>
    <w:p w14:paraId="25635BBC" w14:textId="77777777" w:rsidR="00071758" w:rsidRPr="007D7206" w:rsidRDefault="00071758" w:rsidP="00071758">
      <w:pPr>
        <w:rPr>
          <w:rFonts w:cs="Arial"/>
          <w:b/>
          <w:bCs/>
        </w:rPr>
      </w:pPr>
      <w:r w:rsidRPr="007D7206">
        <w:rPr>
          <w:rFonts w:cs="Arial"/>
          <w:b/>
          <w:bCs/>
        </w:rPr>
        <w:t>6.3 Resultaten en verbeterpunten</w:t>
      </w:r>
      <w:bookmarkEnd w:id="34"/>
    </w:p>
    <w:p w14:paraId="43DC061D" w14:textId="3E4DEA3E" w:rsidR="00360099" w:rsidRPr="007D7206" w:rsidRDefault="00360099" w:rsidP="00360099">
      <w:pPr>
        <w:rPr>
          <w:rFonts w:cs="Arial"/>
          <w:i/>
          <w:iCs/>
        </w:rPr>
      </w:pPr>
      <w:r w:rsidRPr="007D7206">
        <w:rPr>
          <w:rFonts w:cs="Arial"/>
          <w:color w:val="F7A746"/>
        </w:rPr>
        <w:t xml:space="preserve">Van taak naar vraag. </w:t>
      </w:r>
      <w:r w:rsidRPr="007D7206">
        <w:rPr>
          <w:rFonts w:cs="Arial"/>
        </w:rPr>
        <w:t xml:space="preserve"> </w:t>
      </w:r>
      <w:r w:rsidRPr="007D7206">
        <w:rPr>
          <w:rFonts w:cs="Arial"/>
          <w:i/>
          <w:iCs/>
        </w:rPr>
        <w:t>De inzet van medewerkers in het primair proces wordt afgestemd op de zorgvragen. Ondersteunende diensten zijn ingericht op het faciliteren van medewerkers in zorg, welzijn en wonen. Daarbij is het goed mogelijk om, waar nodig, het eigen organisatieonderdeel/team te overstijgen. Roostering, planning en sturing zijn hierop ingericht.</w:t>
      </w:r>
    </w:p>
    <w:p w14:paraId="53DCF0A3" w14:textId="77777777" w:rsidR="002B5436" w:rsidRPr="007D7206" w:rsidRDefault="002B5436" w:rsidP="002B5436">
      <w:pPr>
        <w:rPr>
          <w:rFonts w:cs="Arial"/>
        </w:rPr>
      </w:pPr>
      <w:r w:rsidRPr="007D7206">
        <w:rPr>
          <w:rFonts w:cs="Arial"/>
          <w:color w:val="F7A746"/>
        </w:rPr>
        <w:t xml:space="preserve">Elkaar aanvullen. </w:t>
      </w:r>
      <w:r w:rsidRPr="007D7206">
        <w:rPr>
          <w:rFonts w:cs="Arial"/>
          <w:i/>
          <w:iCs/>
        </w:rPr>
        <w:t>Wie doet wat (en wat niet)? Samenwerken op basis van (deel)taken. Functies sluiten aan en vullen elkaar aan. Opleiding en ontwikkeling spelen hierop in.</w:t>
      </w:r>
      <w:r w:rsidRPr="007D7206">
        <w:rPr>
          <w:rFonts w:cs="Arial"/>
        </w:rPr>
        <w:t xml:space="preserve"> </w:t>
      </w:r>
    </w:p>
    <w:p w14:paraId="330FE113" w14:textId="77777777" w:rsidR="00ED51D6" w:rsidRPr="007D7206" w:rsidRDefault="00ED51D6" w:rsidP="00ED51D6">
      <w:pPr>
        <w:rPr>
          <w:rFonts w:cs="Arial"/>
        </w:rPr>
      </w:pPr>
      <w:r w:rsidRPr="007D7206">
        <w:rPr>
          <w:rFonts w:cs="Arial"/>
          <w:color w:val="F7A746"/>
        </w:rPr>
        <w:t xml:space="preserve">Complexe(re) zorg. </w:t>
      </w:r>
      <w:r w:rsidRPr="007D7206">
        <w:rPr>
          <w:rFonts w:cs="Arial"/>
          <w:i/>
          <w:iCs/>
        </w:rPr>
        <w:t>Expertiseontwikkeling wordt structureel en gericht ingezet om nog beter in te spelen op de steeds complexere zorgvraag (culturele diversiteit, co-morbiditeit, psychiatrie).</w:t>
      </w:r>
    </w:p>
    <w:p w14:paraId="5524A35C" w14:textId="687C14A7" w:rsidR="001068F3" w:rsidRPr="001068F3" w:rsidRDefault="00071758" w:rsidP="001068F3">
      <w:pPr>
        <w:rPr>
          <w:rFonts w:cs="Arial"/>
        </w:rPr>
      </w:pPr>
      <w:r w:rsidRPr="007D7206">
        <w:rPr>
          <w:rFonts w:cs="Arial"/>
        </w:rPr>
        <w:t xml:space="preserve">We evalueren en verbeteren continu. Hiervoor maken we gebruik van audits, metingen, evaluaties en gesprekken. </w:t>
      </w:r>
      <w:r w:rsidR="00385D3F" w:rsidRPr="007D7206">
        <w:rPr>
          <w:rFonts w:cs="Arial"/>
        </w:rPr>
        <w:t>In 202</w:t>
      </w:r>
      <w:r w:rsidR="00593592" w:rsidRPr="007D7206">
        <w:rPr>
          <w:rFonts w:cs="Arial"/>
        </w:rPr>
        <w:t>5</w:t>
      </w:r>
      <w:r w:rsidR="00385D3F" w:rsidRPr="007D7206">
        <w:rPr>
          <w:rFonts w:cs="Arial"/>
        </w:rPr>
        <w:t xml:space="preserve"> hebben we </w:t>
      </w:r>
      <w:r w:rsidR="00CB70E1" w:rsidRPr="007D7206">
        <w:rPr>
          <w:rFonts w:cs="Arial"/>
        </w:rPr>
        <w:t xml:space="preserve">in De Rembrandthof bezoek gehad van de </w:t>
      </w:r>
      <w:r w:rsidR="007C36D2" w:rsidRPr="007D7206">
        <w:rPr>
          <w:rFonts w:cs="Arial"/>
        </w:rPr>
        <w:t>kwaliteitsexpert van VGZ. In de wijkverpleging team J</w:t>
      </w:r>
      <w:r w:rsidR="008056D1">
        <w:rPr>
          <w:rFonts w:cs="Arial"/>
        </w:rPr>
        <w:t xml:space="preserve"> </w:t>
      </w:r>
      <w:r w:rsidR="007C36D2" w:rsidRPr="007D7206">
        <w:rPr>
          <w:rFonts w:cs="Arial"/>
        </w:rPr>
        <w:t xml:space="preserve">en team K hebben we een audit laten uitvoeren </w:t>
      </w:r>
      <w:r w:rsidR="000C286F" w:rsidRPr="007D7206">
        <w:rPr>
          <w:rFonts w:cs="Arial"/>
        </w:rPr>
        <w:t>à</w:t>
      </w:r>
      <w:r w:rsidR="007C36D2" w:rsidRPr="007D7206">
        <w:rPr>
          <w:rFonts w:cs="Arial"/>
        </w:rPr>
        <w:t xml:space="preserve"> la IGZ van Impuls voor de zorg. </w:t>
      </w:r>
      <w:r w:rsidR="00FC1649">
        <w:rPr>
          <w:rFonts w:cs="Arial"/>
        </w:rPr>
        <w:t>D</w:t>
      </w:r>
      <w:r w:rsidR="007C36D2" w:rsidRPr="007D7206">
        <w:rPr>
          <w:rFonts w:cs="Arial"/>
        </w:rPr>
        <w:t xml:space="preserve">aarnaast hebben de prestatiecoaches kwaliteit audits gedaan in elkaars team en hebben we de verbouwing van De Rembrandthof geëvalueerd. </w:t>
      </w:r>
      <w:r w:rsidR="004325DC" w:rsidRPr="007D7206">
        <w:rPr>
          <w:rFonts w:cs="Arial"/>
        </w:rPr>
        <w:t xml:space="preserve">Verbeterpunten hebben we besproken en ingezet waar </w:t>
      </w:r>
      <w:r w:rsidR="004325DC" w:rsidRPr="00D83FD2">
        <w:rPr>
          <w:rFonts w:cs="Arial"/>
        </w:rPr>
        <w:t>mogelijk in de teams of de organisatie</w:t>
      </w:r>
      <w:r w:rsidR="001068F3" w:rsidRPr="00D83FD2">
        <w:rPr>
          <w:rFonts w:cs="Arial"/>
        </w:rPr>
        <w:t>.</w:t>
      </w:r>
      <w:r w:rsidR="001068F3" w:rsidRPr="00D83FD2">
        <w:rPr>
          <w:rFonts w:ascii="Segoe UI" w:eastAsia="Times New Roman" w:hAnsi="Segoe UI" w:cs="Segoe UI"/>
          <w:kern w:val="0"/>
          <w:sz w:val="21"/>
          <w:szCs w:val="21"/>
          <w:lang w:eastAsia="nl-NL"/>
          <w14:ligatures w14:val="none"/>
        </w:rPr>
        <w:t xml:space="preserve"> </w:t>
      </w:r>
      <w:r w:rsidR="001068F3" w:rsidRPr="00D83FD2">
        <w:rPr>
          <w:rFonts w:cs="Arial"/>
        </w:rPr>
        <w:t xml:space="preserve">In 2025 hadden de financiële ontwikkelingen een merkbare impact op de organisatie en onze medewerkers, mede door het </w:t>
      </w:r>
      <w:r w:rsidR="0065479E" w:rsidRPr="00D83FD2">
        <w:rPr>
          <w:rFonts w:cs="Arial"/>
        </w:rPr>
        <w:t>aanhou</w:t>
      </w:r>
      <w:r w:rsidR="00BB44E7" w:rsidRPr="00D83FD2">
        <w:rPr>
          <w:rFonts w:cs="Arial"/>
        </w:rPr>
        <w:t>d</w:t>
      </w:r>
      <w:r w:rsidR="0065479E" w:rsidRPr="00D83FD2">
        <w:rPr>
          <w:rFonts w:cs="Arial"/>
        </w:rPr>
        <w:t>ende karakter van</w:t>
      </w:r>
      <w:r w:rsidR="00BB44E7" w:rsidRPr="00D83FD2">
        <w:rPr>
          <w:rFonts w:cs="Arial"/>
        </w:rPr>
        <w:t xml:space="preserve"> een tekort op de zorgexploitatie. </w:t>
      </w:r>
      <w:r w:rsidR="001068F3" w:rsidRPr="00D83FD2">
        <w:rPr>
          <w:rFonts w:cs="Arial"/>
        </w:rPr>
        <w:t>Dit vroeg om scherpe keuzes en een gezamenlijke verantwoordelijkheid in alle onderdelen van de organisatie. We hebben processen heringericht bij de receptie en binnen de facilitaire dienstverlening en zijn bewuster omgegaan met de inzet bij verzuim. Daarbij is de personele bezetting nadrukkelijker afgestemd op de actuele zorgvragen van cliënten. Deze aanpassingen hebben bijgedragen aan een doelmatigere inzet van middelen, met behoud van kwaliteit van zorg en aandacht voor medewerkers.</w:t>
      </w:r>
    </w:p>
    <w:p w14:paraId="7F7ADABE" w14:textId="2E40F63B" w:rsidR="00071758" w:rsidRPr="007D7206" w:rsidRDefault="00071758" w:rsidP="00071758">
      <w:pPr>
        <w:pStyle w:val="Kop2"/>
        <w:numPr>
          <w:ilvl w:val="0"/>
          <w:numId w:val="2"/>
        </w:numPr>
        <w:rPr>
          <w:rFonts w:cs="Arial"/>
          <w:color w:val="A40931" w:themeColor="accent6"/>
        </w:rPr>
      </w:pPr>
      <w:bookmarkStart w:id="35" w:name="_Toc184227205"/>
      <w:bookmarkStart w:id="36" w:name="_Toc225338943"/>
      <w:r w:rsidRPr="007D7206">
        <w:rPr>
          <w:rFonts w:cs="Arial"/>
          <w:noProof/>
          <w:color w:val="A40931" w:themeColor="accent6"/>
        </w:rPr>
        <w:drawing>
          <wp:anchor distT="0" distB="0" distL="114300" distR="114300" simplePos="0" relativeHeight="251643904" behindDoc="1" locked="0" layoutInCell="1" allowOverlap="1" wp14:anchorId="150FDC04" wp14:editId="558C1CE2">
            <wp:simplePos x="0" y="0"/>
            <wp:positionH relativeFrom="rightMargin">
              <wp:posOffset>-23854</wp:posOffset>
            </wp:positionH>
            <wp:positionV relativeFrom="paragraph">
              <wp:posOffset>-141853</wp:posOffset>
            </wp:positionV>
            <wp:extent cx="837294" cy="1193800"/>
            <wp:effectExtent l="0" t="0" r="1270" b="6350"/>
            <wp:wrapNone/>
            <wp:docPr id="421804508" name="Afbeelding 13" descr="Afbeelding met schets, tekening, clipart, Kinder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04508" name="Afbeelding 13" descr="Afbeelding met schets, tekening, clipart, Kinderkunst&#10;&#10;Door AI gegenereerde inhoud is mogelijk onjuis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37294" cy="1193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7206">
        <w:rPr>
          <w:rFonts w:cs="Arial"/>
          <w:color w:val="A40931" w:themeColor="accent6"/>
        </w:rPr>
        <w:t>Inzicht in en reflectie op kwaliteit</w:t>
      </w:r>
      <w:bookmarkEnd w:id="35"/>
      <w:r w:rsidR="002B3D52" w:rsidRPr="007D7206">
        <w:rPr>
          <w:rFonts w:cs="Arial"/>
          <w:color w:val="A40931" w:themeColor="accent6"/>
        </w:rPr>
        <w:t xml:space="preserve"> (bouwsteen 5)</w:t>
      </w:r>
      <w:bookmarkEnd w:id="36"/>
    </w:p>
    <w:p w14:paraId="362A779C" w14:textId="61918456" w:rsidR="00984D16" w:rsidRPr="007D7206" w:rsidRDefault="00984D16" w:rsidP="00E4476A">
      <w:pPr>
        <w:pStyle w:val="Kop2"/>
        <w:rPr>
          <w:rFonts w:cs="Arial"/>
          <w:color w:val="F7A746" w:themeColor="accent2"/>
        </w:rPr>
      </w:pPr>
      <w:bookmarkStart w:id="37" w:name="_Toc225338944"/>
      <w:r w:rsidRPr="007D7206">
        <w:rPr>
          <w:rFonts w:cs="Arial"/>
          <w:color w:val="F7A746" w:themeColor="accent2"/>
        </w:rPr>
        <w:t>Organisatie</w:t>
      </w:r>
      <w:r w:rsidR="00252C6A" w:rsidRPr="007D7206">
        <w:rPr>
          <w:rFonts w:cs="Arial"/>
          <w:color w:val="F7A746" w:themeColor="accent2"/>
        </w:rPr>
        <w:t xml:space="preserve">: </w:t>
      </w:r>
      <w:r w:rsidR="00E4476A" w:rsidRPr="007D7206">
        <w:rPr>
          <w:rFonts w:cs="Arial"/>
          <w:color w:val="F7A746" w:themeColor="accent2"/>
          <w:sz w:val="20"/>
          <w:szCs w:val="20"/>
        </w:rPr>
        <w:t>een leven lang leren, eenvoud, kwaliteit, financieel gezond, duurzaamheid</w:t>
      </w:r>
      <w:bookmarkEnd w:id="37"/>
    </w:p>
    <w:p w14:paraId="13862ABF" w14:textId="6820BC76" w:rsidR="00071758" w:rsidRPr="007D7206" w:rsidRDefault="00071758" w:rsidP="00071758">
      <w:pPr>
        <w:rPr>
          <w:rFonts w:cs="Arial"/>
          <w:b/>
          <w:bCs/>
        </w:rPr>
      </w:pPr>
      <w:r w:rsidRPr="007D7206">
        <w:rPr>
          <w:rFonts w:cs="Arial"/>
          <w:b/>
          <w:bCs/>
        </w:rPr>
        <w:t xml:space="preserve">7.1 </w:t>
      </w:r>
      <w:bookmarkStart w:id="38" w:name="_Toc184227206"/>
      <w:r w:rsidRPr="007D7206">
        <w:rPr>
          <w:rFonts w:cs="Arial"/>
          <w:b/>
          <w:bCs/>
        </w:rPr>
        <w:t>Resultaten meting clientervaringen en mantelzorgers</w:t>
      </w:r>
      <w:bookmarkEnd w:id="38"/>
    </w:p>
    <w:p w14:paraId="1D229996" w14:textId="62AC91AC" w:rsidR="00071758" w:rsidRPr="007D7206" w:rsidRDefault="00071758" w:rsidP="00071758">
      <w:pPr>
        <w:rPr>
          <w:rFonts w:cs="Arial"/>
        </w:rPr>
      </w:pPr>
      <w:r w:rsidRPr="007D7206">
        <w:rPr>
          <w:rFonts w:cs="Arial"/>
        </w:rPr>
        <w:t>Cliënten, bewoners of hun eerste contactpersonen hebben de mogelijkheid om na het invullen van de</w:t>
      </w:r>
      <w:r w:rsidR="009300E5" w:rsidRPr="007D7206">
        <w:rPr>
          <w:rFonts w:cs="Arial"/>
        </w:rPr>
        <w:t xml:space="preserve"> cliënt tevredenheidsonderzoeken,</w:t>
      </w:r>
      <w:r w:rsidRPr="007D7206">
        <w:rPr>
          <w:rFonts w:cs="Arial"/>
        </w:rPr>
        <w:t xml:space="preserve"> CTO of PREM</w:t>
      </w:r>
      <w:r w:rsidR="009300E5" w:rsidRPr="007D7206">
        <w:rPr>
          <w:rFonts w:cs="Arial"/>
        </w:rPr>
        <w:t>,</w:t>
      </w:r>
      <w:r w:rsidRPr="007D7206">
        <w:rPr>
          <w:rFonts w:cs="Arial"/>
        </w:rPr>
        <w:t xml:space="preserve"> aan te geven dat hun waardering wordt doorgezet naar Zorgkaart Nederland. Daarnaast </w:t>
      </w:r>
      <w:r w:rsidR="00DC5456" w:rsidRPr="007D7206">
        <w:rPr>
          <w:rFonts w:cs="Arial"/>
        </w:rPr>
        <w:t>zijn</w:t>
      </w:r>
      <w:r w:rsidRPr="007D7206">
        <w:rPr>
          <w:rFonts w:cs="Arial"/>
        </w:rPr>
        <w:t xml:space="preserve"> cliënten ook actief gevraagd door posters en flyers in de intakemap een waardering achter te laten op Zorgkaart Nederland. Al deze waarderingen resulteren in de volgende cijfers over 202</w:t>
      </w:r>
      <w:r w:rsidR="008D68D8" w:rsidRPr="007D7206">
        <w:rPr>
          <w:rFonts w:cs="Arial"/>
        </w:rPr>
        <w:t>5</w:t>
      </w:r>
      <w:r w:rsidRPr="007D7206">
        <w:rPr>
          <w:rFonts w:cs="Arial"/>
        </w:rPr>
        <w:t>.</w:t>
      </w:r>
      <w:r w:rsidR="00604E16" w:rsidRPr="007D7206">
        <w:rPr>
          <w:rFonts w:cs="Arial"/>
        </w:rPr>
        <w:t xml:space="preserve"> De gegevens over tevredenheid bieden cli</w:t>
      </w:r>
      <w:r w:rsidR="00902582" w:rsidRPr="007D7206">
        <w:rPr>
          <w:rFonts w:cs="Arial"/>
        </w:rPr>
        <w:t>ë</w:t>
      </w:r>
      <w:r w:rsidR="00604E16" w:rsidRPr="007D7206">
        <w:rPr>
          <w:rFonts w:cs="Arial"/>
        </w:rPr>
        <w:t xml:space="preserve">nten inzicht in </w:t>
      </w:r>
      <w:r w:rsidR="00263360" w:rsidRPr="007D7206">
        <w:rPr>
          <w:rFonts w:cs="Arial"/>
        </w:rPr>
        <w:t>de door De Lange Wei geboden ervaren kwaliteit</w:t>
      </w:r>
      <w:r w:rsidR="00902582" w:rsidRPr="007D7206">
        <w:rPr>
          <w:rFonts w:cs="Arial"/>
        </w:rPr>
        <w:t xml:space="preserve"> en geven toekomstige cliënten de mogelijkheid </w:t>
      </w:r>
      <w:r w:rsidR="00B53896" w:rsidRPr="007D7206">
        <w:rPr>
          <w:rFonts w:cs="Arial"/>
        </w:rPr>
        <w:t>om mede op basis daarvan te kiezen voor De Lange Wei.</w:t>
      </w:r>
    </w:p>
    <w:p w14:paraId="3310A8DA" w14:textId="62C0174C" w:rsidR="004326B2" w:rsidRPr="007D7206" w:rsidRDefault="009300BC" w:rsidP="00071758">
      <w:pPr>
        <w:rPr>
          <w:rFonts w:cs="Arial"/>
        </w:rPr>
      </w:pPr>
      <w:r w:rsidRPr="007D7206">
        <w:rPr>
          <w:rFonts w:cs="Arial"/>
          <w:noProof/>
        </w:rPr>
        <w:drawing>
          <wp:inline distT="0" distB="0" distL="0" distR="0" wp14:anchorId="750FAF22" wp14:editId="07043D20">
            <wp:extent cx="5699573" cy="266882"/>
            <wp:effectExtent l="0" t="0" r="0" b="0"/>
            <wp:docPr id="13109368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936856" name=""/>
                    <pic:cNvPicPr/>
                  </pic:nvPicPr>
                  <pic:blipFill>
                    <a:blip r:embed="rId25"/>
                    <a:stretch>
                      <a:fillRect/>
                    </a:stretch>
                  </pic:blipFill>
                  <pic:spPr>
                    <a:xfrm>
                      <a:off x="0" y="0"/>
                      <a:ext cx="5775674" cy="270445"/>
                    </a:xfrm>
                    <a:prstGeom prst="rect">
                      <a:avLst/>
                    </a:prstGeom>
                  </pic:spPr>
                </pic:pic>
              </a:graphicData>
            </a:graphic>
          </wp:inline>
        </w:drawing>
      </w:r>
    </w:p>
    <w:p w14:paraId="4319A681" w14:textId="1AC9DA47" w:rsidR="00071758" w:rsidRPr="007D7206" w:rsidRDefault="00071758" w:rsidP="00071758">
      <w:pPr>
        <w:pStyle w:val="Lijstalinea"/>
        <w:numPr>
          <w:ilvl w:val="0"/>
          <w:numId w:val="22"/>
        </w:numPr>
        <w:rPr>
          <w:rFonts w:cs="Arial"/>
          <w:szCs w:val="20"/>
        </w:rPr>
      </w:pPr>
      <w:r w:rsidRPr="007D7206">
        <w:rPr>
          <w:rFonts w:cs="Arial"/>
          <w:szCs w:val="20"/>
        </w:rPr>
        <w:t xml:space="preserve">Uitslag </w:t>
      </w:r>
      <w:r w:rsidR="008D68D8" w:rsidRPr="007D7206">
        <w:rPr>
          <w:rFonts w:cs="Arial"/>
          <w:szCs w:val="20"/>
        </w:rPr>
        <w:t>cliënt ervaringsinstrument</w:t>
      </w:r>
      <w:r w:rsidRPr="007D7206">
        <w:rPr>
          <w:rFonts w:cs="Arial"/>
          <w:szCs w:val="20"/>
        </w:rPr>
        <w:t xml:space="preserve"> (wijkverpleging</w:t>
      </w:r>
      <w:r w:rsidR="008D68D8" w:rsidRPr="007D7206">
        <w:rPr>
          <w:rFonts w:cs="Arial"/>
          <w:szCs w:val="20"/>
        </w:rPr>
        <w:t xml:space="preserve"> en </w:t>
      </w:r>
      <w:r w:rsidR="007E7E07" w:rsidRPr="007D7206">
        <w:rPr>
          <w:rFonts w:cs="Arial"/>
          <w:szCs w:val="20"/>
        </w:rPr>
        <w:t>verpleeghuiszorg intramuraal)</w:t>
      </w:r>
    </w:p>
    <w:p w14:paraId="7742D4C1" w14:textId="6F68BCAA" w:rsidR="00062C61" w:rsidRPr="007D7206" w:rsidRDefault="00071758" w:rsidP="00A9751E">
      <w:pPr>
        <w:rPr>
          <w:rFonts w:cs="Arial"/>
          <w:szCs w:val="20"/>
        </w:rPr>
      </w:pPr>
      <w:r w:rsidRPr="007D7206">
        <w:rPr>
          <w:rFonts w:cs="Arial"/>
          <w:szCs w:val="20"/>
        </w:rPr>
        <w:t>De cliënt</w:t>
      </w:r>
      <w:r w:rsidR="008D68D8" w:rsidRPr="007D7206">
        <w:rPr>
          <w:rFonts w:cs="Arial"/>
          <w:szCs w:val="20"/>
        </w:rPr>
        <w:t>ervaring</w:t>
      </w:r>
      <w:r w:rsidRPr="007D7206">
        <w:rPr>
          <w:rFonts w:cs="Arial"/>
          <w:szCs w:val="20"/>
        </w:rPr>
        <w:t xml:space="preserve"> bij de cliënten is gemeten door de landelijke vragen te stellen via </w:t>
      </w:r>
      <w:r w:rsidR="008D68D8" w:rsidRPr="007D7206">
        <w:rPr>
          <w:rFonts w:cs="Arial"/>
          <w:szCs w:val="20"/>
        </w:rPr>
        <w:t xml:space="preserve">QDNA </w:t>
      </w:r>
      <w:r w:rsidRPr="007D7206">
        <w:rPr>
          <w:rFonts w:cs="Arial"/>
          <w:szCs w:val="20"/>
        </w:rPr>
        <w:t xml:space="preserve">van ZORGDNA </w:t>
      </w:r>
      <w:r w:rsidR="008D68D8" w:rsidRPr="007D7206">
        <w:rPr>
          <w:rFonts w:cs="Arial"/>
          <w:szCs w:val="20"/>
        </w:rPr>
        <w:t>B</w:t>
      </w:r>
      <w:r w:rsidRPr="007D7206">
        <w:rPr>
          <w:rFonts w:cs="Arial"/>
          <w:szCs w:val="20"/>
        </w:rPr>
        <w:t xml:space="preserve">ewoners </w:t>
      </w:r>
      <w:r w:rsidR="008D68D8" w:rsidRPr="007D7206">
        <w:rPr>
          <w:rFonts w:cs="Arial"/>
          <w:szCs w:val="20"/>
        </w:rPr>
        <w:t xml:space="preserve">zijn </w:t>
      </w:r>
      <w:r w:rsidRPr="007D7206">
        <w:rPr>
          <w:rFonts w:cs="Arial"/>
          <w:szCs w:val="20"/>
        </w:rPr>
        <w:t>bezocht zijn door een onafhankelijk iemand</w:t>
      </w:r>
      <w:r w:rsidR="008D68D8" w:rsidRPr="007D7206">
        <w:rPr>
          <w:rFonts w:cs="Arial"/>
          <w:szCs w:val="20"/>
        </w:rPr>
        <w:t>, hebben een mail gehad</w:t>
      </w:r>
      <w:r w:rsidRPr="007D7206">
        <w:rPr>
          <w:rFonts w:cs="Arial"/>
          <w:szCs w:val="20"/>
        </w:rPr>
        <w:t xml:space="preserve"> of eerste contactpersonen </w:t>
      </w:r>
      <w:r w:rsidR="008D68D8" w:rsidRPr="007D7206">
        <w:rPr>
          <w:rFonts w:cs="Arial"/>
          <w:szCs w:val="20"/>
        </w:rPr>
        <w:t xml:space="preserve">hebben </w:t>
      </w:r>
      <w:r w:rsidRPr="007D7206">
        <w:rPr>
          <w:rFonts w:cs="Arial"/>
          <w:szCs w:val="20"/>
        </w:rPr>
        <w:t>een mail hebben gekregen om het onderzoek in te vullen.</w:t>
      </w:r>
    </w:p>
    <w:p w14:paraId="09F779D9" w14:textId="5570E756" w:rsidR="00071758" w:rsidRPr="007D7206" w:rsidRDefault="00062C61" w:rsidP="00062C61">
      <w:pPr>
        <w:ind w:left="360"/>
        <w:rPr>
          <w:rFonts w:cs="Arial"/>
          <w:szCs w:val="20"/>
        </w:rPr>
      </w:pPr>
      <w:r w:rsidRPr="007D7206">
        <w:rPr>
          <w:rFonts w:cs="Arial"/>
          <w:noProof/>
        </w:rPr>
        <w:drawing>
          <wp:inline distT="0" distB="0" distL="0" distR="0" wp14:anchorId="26DB95D5" wp14:editId="2F7A42D3">
            <wp:extent cx="4981575" cy="1095375"/>
            <wp:effectExtent l="19050" t="0" r="28575" b="0"/>
            <wp:docPr id="1570567537" name="Diagram 1">
              <a:extLst xmlns:a="http://schemas.openxmlformats.org/drawingml/2006/main">
                <a:ext uri="{FF2B5EF4-FFF2-40B4-BE49-F238E27FC236}">
                  <a16:creationId xmlns:a16="http://schemas.microsoft.com/office/drawing/2014/main" id="{70B93343-834B-2C94-C3CE-26CAC5C4F1B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7418606B" w14:textId="08946A9D" w:rsidR="00071758" w:rsidRPr="007D7206" w:rsidRDefault="00071758" w:rsidP="00071758">
      <w:pPr>
        <w:rPr>
          <w:rFonts w:cs="Arial"/>
        </w:rPr>
      </w:pPr>
      <w:bookmarkStart w:id="39" w:name="_Toc184227207"/>
      <w:r w:rsidRPr="007D7206">
        <w:rPr>
          <w:rFonts w:cs="Arial"/>
          <w:b/>
          <w:bCs/>
        </w:rPr>
        <w:t>7.2 Hoe werkt de organisatie aan kwaliteit zoals benoemd in de vijf bouwstenen en op welke manier zijn hierbij professionals, cliënten, naasten en mantelzorgers betrokken?</w:t>
      </w:r>
      <w:bookmarkEnd w:id="39"/>
    </w:p>
    <w:p w14:paraId="6637DD15" w14:textId="38ABE321" w:rsidR="00071758" w:rsidRPr="007D7206" w:rsidRDefault="00071758" w:rsidP="00071758">
      <w:pPr>
        <w:rPr>
          <w:rFonts w:cs="Arial"/>
        </w:rPr>
      </w:pPr>
      <w:bookmarkStart w:id="40" w:name="_Toc184227208"/>
      <w:r w:rsidRPr="007D7206">
        <w:rPr>
          <w:rFonts w:cs="Arial"/>
        </w:rPr>
        <w:t>We hebben de basis op orde</w:t>
      </w:r>
      <w:r w:rsidR="00D35B8F">
        <w:rPr>
          <w:rFonts w:cs="Arial"/>
        </w:rPr>
        <w:t>.</w:t>
      </w:r>
      <w:r w:rsidRPr="007D7206">
        <w:rPr>
          <w:rFonts w:cs="Arial"/>
        </w:rPr>
        <w:t xml:space="preserve"> </w:t>
      </w:r>
      <w:r w:rsidR="00D35B8F">
        <w:rPr>
          <w:rFonts w:cs="Arial"/>
        </w:rPr>
        <w:t>W</w:t>
      </w:r>
      <w:r w:rsidRPr="007D7206">
        <w:rPr>
          <w:rFonts w:cs="Arial"/>
        </w:rPr>
        <w:t xml:space="preserve">e maken inzichtelijk hoe we </w:t>
      </w:r>
      <w:r w:rsidR="006D16E2" w:rsidRPr="007D7206">
        <w:rPr>
          <w:rFonts w:cs="Arial"/>
        </w:rPr>
        <w:t>ervoor</w:t>
      </w:r>
      <w:r w:rsidRPr="007D7206">
        <w:rPr>
          <w:rFonts w:cs="Arial"/>
        </w:rPr>
        <w:t xml:space="preserve"> staan en wat onze inspanningen zijn door op de kwaliteit te monitoren en verder te ontwikkelen. Dit hebben we in 202</w:t>
      </w:r>
      <w:r w:rsidR="00573FA3" w:rsidRPr="007D7206">
        <w:rPr>
          <w:rFonts w:cs="Arial"/>
        </w:rPr>
        <w:t>5</w:t>
      </w:r>
      <w:r w:rsidRPr="007D7206">
        <w:rPr>
          <w:rFonts w:cs="Arial"/>
        </w:rPr>
        <w:t xml:space="preserve"> gedaan onder andere door het bespreken van binnengekomen klachten en audits door prestatiecoaches en externen.</w:t>
      </w:r>
      <w:r w:rsidR="00573FA3" w:rsidRPr="007D7206">
        <w:rPr>
          <w:rFonts w:cs="Arial"/>
        </w:rPr>
        <w:t xml:space="preserve"> De externe audit zijn gedaan door een bezoek van de kwaliteitsexpert van VGZ, Impuls voor de zorg met een audit </w:t>
      </w:r>
      <w:r w:rsidR="000C286F" w:rsidRPr="007D7206">
        <w:rPr>
          <w:rFonts w:cs="Arial"/>
        </w:rPr>
        <w:t>à</w:t>
      </w:r>
      <w:r w:rsidR="00573FA3" w:rsidRPr="007D7206">
        <w:rPr>
          <w:rFonts w:cs="Arial"/>
        </w:rPr>
        <w:t xml:space="preserve"> la IGJ en door de deskundige infectiepreventie.</w:t>
      </w:r>
      <w:r w:rsidR="00153236" w:rsidRPr="007D7206">
        <w:rPr>
          <w:rFonts w:cs="Arial"/>
        </w:rPr>
        <w:t xml:space="preserve"> </w:t>
      </w:r>
      <w:r w:rsidR="007F68FB" w:rsidRPr="007D7206">
        <w:rPr>
          <w:rFonts w:cs="Arial"/>
        </w:rPr>
        <w:t>Ook hebben we een evaluatie gehouden rondom de verbouwing van De Rembrandthof.</w:t>
      </w:r>
    </w:p>
    <w:p w14:paraId="1D1D487C" w14:textId="54C14F69" w:rsidR="007F68FB" w:rsidRPr="007D7206" w:rsidRDefault="007F68FB" w:rsidP="00071758">
      <w:pPr>
        <w:rPr>
          <w:rFonts w:cs="Arial"/>
        </w:rPr>
      </w:pPr>
      <w:r w:rsidRPr="007D7206">
        <w:rPr>
          <w:rFonts w:cs="Arial"/>
          <w:noProof/>
        </w:rPr>
        <w:drawing>
          <wp:anchor distT="0" distB="0" distL="114300" distR="114300" simplePos="0" relativeHeight="251675648" behindDoc="1" locked="0" layoutInCell="1" allowOverlap="1" wp14:anchorId="171051AE" wp14:editId="584B22BF">
            <wp:simplePos x="0" y="0"/>
            <wp:positionH relativeFrom="column">
              <wp:posOffset>1198466</wp:posOffset>
            </wp:positionH>
            <wp:positionV relativeFrom="paragraph">
              <wp:posOffset>6728</wp:posOffset>
            </wp:positionV>
            <wp:extent cx="3195301" cy="1419283"/>
            <wp:effectExtent l="0" t="0" r="5715" b="0"/>
            <wp:wrapNone/>
            <wp:docPr id="6" name="Afbeelding 2" descr="Afbeelding met tekst, clipart, tekenfilm,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2" descr="Afbeelding met tekst, clipart, tekenfilm, illustratie&#10;&#10;Door AI gegenereerde inhoud is mogelijk onjuis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02119" cy="14223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92D382" w14:textId="77777777" w:rsidR="007F68FB" w:rsidRPr="007D7206" w:rsidRDefault="007F68FB" w:rsidP="00071758">
      <w:pPr>
        <w:rPr>
          <w:rFonts w:cs="Arial"/>
        </w:rPr>
      </w:pPr>
    </w:p>
    <w:p w14:paraId="325302AE" w14:textId="77777777" w:rsidR="007F68FB" w:rsidRPr="007D7206" w:rsidRDefault="007F68FB" w:rsidP="00071758">
      <w:pPr>
        <w:rPr>
          <w:rFonts w:cs="Arial"/>
        </w:rPr>
      </w:pPr>
    </w:p>
    <w:p w14:paraId="06CE4901" w14:textId="77777777" w:rsidR="007F68FB" w:rsidRPr="007D7206" w:rsidRDefault="007F68FB" w:rsidP="00071758">
      <w:pPr>
        <w:rPr>
          <w:rFonts w:cs="Arial"/>
        </w:rPr>
      </w:pPr>
    </w:p>
    <w:p w14:paraId="73659EB4" w14:textId="77777777" w:rsidR="007F68FB" w:rsidRPr="007D7206" w:rsidRDefault="007F68FB" w:rsidP="00071758">
      <w:pPr>
        <w:rPr>
          <w:rFonts w:cs="Arial"/>
        </w:rPr>
      </w:pPr>
    </w:p>
    <w:p w14:paraId="3B697B06" w14:textId="77777777" w:rsidR="007F68FB" w:rsidRPr="007D7206" w:rsidRDefault="007F68FB" w:rsidP="00071758">
      <w:pPr>
        <w:rPr>
          <w:rFonts w:cs="Arial"/>
        </w:rPr>
      </w:pPr>
    </w:p>
    <w:tbl>
      <w:tblPr>
        <w:tblW w:w="9606"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8586"/>
        <w:gridCol w:w="878"/>
        <w:gridCol w:w="42"/>
        <w:gridCol w:w="12"/>
        <w:gridCol w:w="88"/>
      </w:tblGrid>
      <w:tr w:rsidR="007F68FB" w:rsidRPr="007D7206" w14:paraId="3FB5176B" w14:textId="77777777" w:rsidTr="007F68FB">
        <w:trPr>
          <w:gridAfter w:val="3"/>
          <w:wAfter w:w="142" w:type="dxa"/>
          <w:trHeight w:val="306"/>
        </w:trPr>
        <w:tc>
          <w:tcPr>
            <w:tcW w:w="9464" w:type="dxa"/>
            <w:gridSpan w:val="2"/>
            <w:tcBorders>
              <w:top w:val="nil"/>
              <w:left w:val="nil"/>
              <w:bottom w:val="none" w:sz="6" w:space="0" w:color="auto"/>
              <w:right w:val="nil"/>
            </w:tcBorders>
          </w:tcPr>
          <w:p w14:paraId="5DB33996" w14:textId="3F9F5CE3" w:rsidR="007F68FB" w:rsidRPr="00D23E74" w:rsidRDefault="007F68FB" w:rsidP="00035FB6">
            <w:pPr>
              <w:autoSpaceDE w:val="0"/>
              <w:autoSpaceDN w:val="0"/>
              <w:adjustRightInd w:val="0"/>
              <w:spacing w:after="0" w:line="240" w:lineRule="auto"/>
              <w:jc w:val="center"/>
              <w:rPr>
                <w:rFonts w:cs="Arial"/>
                <w:i/>
                <w:iCs/>
                <w:color w:val="000000"/>
                <w:kern w:val="0"/>
                <w:sz w:val="18"/>
                <w:szCs w:val="18"/>
              </w:rPr>
            </w:pPr>
            <w:r w:rsidRPr="007D7206">
              <w:rPr>
                <w:rFonts w:cs="Arial"/>
                <w:i/>
                <w:iCs/>
                <w:color w:val="000000"/>
                <w:kern w:val="0"/>
                <w:sz w:val="18"/>
                <w:szCs w:val="18"/>
              </w:rPr>
              <w:t>“</w:t>
            </w:r>
            <w:r w:rsidRPr="00D23E74">
              <w:rPr>
                <w:rFonts w:cs="Arial"/>
                <w:i/>
                <w:iCs/>
                <w:color w:val="000000"/>
                <w:kern w:val="0"/>
                <w:sz w:val="18"/>
                <w:szCs w:val="18"/>
              </w:rPr>
              <w:t>Tijdens de rondgang zien en horen we dat bewoners en familie echt gekend worden. Er is veel oog voor de mens achter de vraag. Medewerkers weten veel over de achtergronden van bewoners te vertellen en passen daar ook de ondersteuning op aan.</w:t>
            </w:r>
            <w:r w:rsidRPr="007D7206">
              <w:rPr>
                <w:rFonts w:cs="Arial"/>
                <w:i/>
                <w:iCs/>
                <w:color w:val="000000"/>
                <w:kern w:val="0"/>
                <w:sz w:val="18"/>
                <w:szCs w:val="18"/>
              </w:rPr>
              <w:t>”</w:t>
            </w:r>
          </w:p>
        </w:tc>
      </w:tr>
      <w:tr w:rsidR="007F68FB" w:rsidRPr="007D7206" w14:paraId="1DFD650F" w14:textId="77777777" w:rsidTr="007F68FB">
        <w:trPr>
          <w:gridAfter w:val="3"/>
          <w:wAfter w:w="142" w:type="dxa"/>
          <w:trHeight w:val="306"/>
        </w:trPr>
        <w:tc>
          <w:tcPr>
            <w:tcW w:w="9464" w:type="dxa"/>
            <w:gridSpan w:val="2"/>
            <w:tcBorders>
              <w:top w:val="none" w:sz="6" w:space="0" w:color="auto"/>
              <w:left w:val="nil"/>
              <w:bottom w:val="none" w:sz="6" w:space="0" w:color="auto"/>
              <w:right w:val="nil"/>
            </w:tcBorders>
          </w:tcPr>
          <w:p w14:paraId="21503B3D" w14:textId="4C07CB92" w:rsidR="007F68FB" w:rsidRPr="00572CAE" w:rsidRDefault="005E7281" w:rsidP="00035FB6">
            <w:pPr>
              <w:jc w:val="center"/>
              <w:rPr>
                <w:rFonts w:cs="Arial"/>
                <w:i/>
                <w:iCs/>
                <w:sz w:val="18"/>
                <w:szCs w:val="18"/>
              </w:rPr>
            </w:pPr>
            <w:r w:rsidRPr="007D7206">
              <w:rPr>
                <w:rFonts w:cs="Arial"/>
                <w:i/>
                <w:iCs/>
                <w:sz w:val="18"/>
                <w:szCs w:val="18"/>
              </w:rPr>
              <w:t>“</w:t>
            </w:r>
            <w:r w:rsidR="007F68FB" w:rsidRPr="00572CAE">
              <w:rPr>
                <w:rFonts w:cs="Arial"/>
                <w:i/>
                <w:iCs/>
                <w:sz w:val="18"/>
                <w:szCs w:val="18"/>
              </w:rPr>
              <w:t>Uit de gesprekken en observaties blijkt dat cliënten van team J en team K zorg krijgen die aansluit bij hun behoeften en bijdraagt aan hun kwaliteit van leven.</w:t>
            </w:r>
            <w:r w:rsidRPr="007D7206">
              <w:rPr>
                <w:rFonts w:cs="Arial"/>
                <w:i/>
                <w:iCs/>
                <w:sz w:val="18"/>
                <w:szCs w:val="18"/>
              </w:rPr>
              <w:t>”</w:t>
            </w:r>
          </w:p>
        </w:tc>
      </w:tr>
      <w:tr w:rsidR="007F68FB" w:rsidRPr="007D7206" w14:paraId="25204977" w14:textId="77777777" w:rsidTr="007F68FB">
        <w:trPr>
          <w:gridAfter w:val="2"/>
          <w:wAfter w:w="100" w:type="dxa"/>
          <w:trHeight w:val="553"/>
        </w:trPr>
        <w:tc>
          <w:tcPr>
            <w:tcW w:w="9506" w:type="dxa"/>
            <w:gridSpan w:val="3"/>
            <w:tcBorders>
              <w:top w:val="none" w:sz="6" w:space="0" w:color="auto"/>
              <w:left w:val="nil"/>
              <w:bottom w:val="none" w:sz="6" w:space="0" w:color="auto"/>
              <w:right w:val="nil"/>
            </w:tcBorders>
          </w:tcPr>
          <w:p w14:paraId="1D1AB862" w14:textId="5FE06C15" w:rsidR="007F68FB" w:rsidRPr="007D7206" w:rsidRDefault="005E7281" w:rsidP="00035FB6">
            <w:pPr>
              <w:pStyle w:val="Default"/>
              <w:jc w:val="center"/>
              <w:rPr>
                <w:rFonts w:ascii="Arial" w:hAnsi="Arial" w:cs="Arial"/>
                <w:i/>
                <w:iCs/>
                <w:sz w:val="18"/>
                <w:szCs w:val="18"/>
              </w:rPr>
            </w:pPr>
            <w:r w:rsidRPr="007D7206">
              <w:rPr>
                <w:rFonts w:ascii="Arial" w:hAnsi="Arial" w:cs="Arial"/>
                <w:i/>
                <w:iCs/>
                <w:sz w:val="18"/>
                <w:szCs w:val="18"/>
              </w:rPr>
              <w:t>“</w:t>
            </w:r>
            <w:r w:rsidR="007F68FB" w:rsidRPr="007D7206">
              <w:rPr>
                <w:rFonts w:ascii="Arial" w:hAnsi="Arial" w:cs="Arial"/>
                <w:i/>
                <w:iCs/>
                <w:sz w:val="18"/>
                <w:szCs w:val="18"/>
              </w:rPr>
              <w:t>Het auditteam ziet dat cliënten zoveel mogelijk eigen regie kunnen voeren over de zorg. Medewerkers ondersteunen en stimuleren cliënten hierbij. Het auditteam ziet dat cliënten gestimuleerd en begeleid worden zo zelfredzaam mogelijk te zijn. Zo ziet het auditteam dat waar mogelijk hulpmiddelen ingezet worden en cliënten worden geleerd hulpmiddelen zoals een druppelbril zelf te gebruiken.</w:t>
            </w:r>
            <w:r w:rsidRPr="007D7206">
              <w:rPr>
                <w:rFonts w:ascii="Arial" w:hAnsi="Arial" w:cs="Arial"/>
                <w:i/>
                <w:iCs/>
                <w:sz w:val="18"/>
                <w:szCs w:val="18"/>
              </w:rPr>
              <w:t>”</w:t>
            </w:r>
          </w:p>
        </w:tc>
      </w:tr>
      <w:tr w:rsidR="007F68FB" w:rsidRPr="007D7206" w14:paraId="747C1E95" w14:textId="77777777" w:rsidTr="007F68FB">
        <w:trPr>
          <w:gridAfter w:val="3"/>
          <w:wAfter w:w="142" w:type="dxa"/>
          <w:trHeight w:val="553"/>
        </w:trPr>
        <w:tc>
          <w:tcPr>
            <w:tcW w:w="9464" w:type="dxa"/>
            <w:gridSpan w:val="2"/>
            <w:tcBorders>
              <w:top w:val="none" w:sz="6" w:space="0" w:color="auto"/>
              <w:left w:val="nil"/>
              <w:bottom w:val="none" w:sz="6" w:space="0" w:color="auto"/>
              <w:right w:val="nil"/>
            </w:tcBorders>
          </w:tcPr>
          <w:p w14:paraId="62AF271B" w14:textId="6225D16F" w:rsidR="007F68FB" w:rsidRPr="007D7206" w:rsidRDefault="00805B09" w:rsidP="00035FB6">
            <w:pPr>
              <w:pStyle w:val="Default"/>
              <w:jc w:val="center"/>
              <w:rPr>
                <w:rFonts w:ascii="Arial" w:hAnsi="Arial" w:cs="Arial"/>
                <w:i/>
                <w:iCs/>
                <w:sz w:val="18"/>
                <w:szCs w:val="18"/>
              </w:rPr>
            </w:pPr>
            <w:r w:rsidRPr="007D7206">
              <w:rPr>
                <w:rFonts w:ascii="Arial" w:hAnsi="Arial" w:cs="Arial"/>
                <w:i/>
                <w:iCs/>
                <w:sz w:val="18"/>
                <w:szCs w:val="18"/>
              </w:rPr>
              <w:t>“</w:t>
            </w:r>
            <w:r w:rsidR="007F68FB" w:rsidRPr="007D7206">
              <w:rPr>
                <w:rFonts w:ascii="Arial" w:hAnsi="Arial" w:cs="Arial"/>
                <w:i/>
                <w:iCs/>
                <w:sz w:val="18"/>
                <w:szCs w:val="18"/>
              </w:rPr>
              <w:t>Cliënten vertellen dat zij blij zijn met een team van ervaren en medewerkers en vaste gezichten. Medewerkers zijn vaak al lang in dienst (meer dan 10 jaar), kennen de cliënten goed en wonen vaak in de buurt. De teams zijn klein en goed bereikbaar voor cliënten, hoort het auditteam van medewerkers en van cliënten.</w:t>
            </w:r>
            <w:r w:rsidRPr="007D7206">
              <w:rPr>
                <w:rFonts w:ascii="Arial" w:hAnsi="Arial" w:cs="Arial"/>
                <w:i/>
                <w:iCs/>
                <w:sz w:val="18"/>
                <w:szCs w:val="18"/>
              </w:rPr>
              <w:t>”</w:t>
            </w:r>
          </w:p>
        </w:tc>
      </w:tr>
      <w:tr w:rsidR="007F68FB" w:rsidRPr="007D7206" w14:paraId="2C8B1CE0" w14:textId="77777777" w:rsidTr="007F68FB">
        <w:trPr>
          <w:trHeight w:val="93"/>
        </w:trPr>
        <w:tc>
          <w:tcPr>
            <w:tcW w:w="9606" w:type="dxa"/>
            <w:gridSpan w:val="5"/>
            <w:tcBorders>
              <w:top w:val="none" w:sz="6" w:space="0" w:color="auto"/>
              <w:left w:val="nil"/>
              <w:bottom w:val="none" w:sz="6" w:space="0" w:color="auto"/>
              <w:right w:val="nil"/>
            </w:tcBorders>
          </w:tcPr>
          <w:p w14:paraId="58AE29EC" w14:textId="6BAC3482" w:rsidR="007F68FB" w:rsidRPr="007D7206" w:rsidRDefault="00805B09" w:rsidP="00035FB6">
            <w:pPr>
              <w:pStyle w:val="Default"/>
              <w:jc w:val="center"/>
              <w:rPr>
                <w:rFonts w:ascii="Arial" w:hAnsi="Arial" w:cs="Arial"/>
                <w:i/>
                <w:iCs/>
                <w:sz w:val="18"/>
                <w:szCs w:val="18"/>
              </w:rPr>
            </w:pPr>
            <w:proofErr w:type="gramStart"/>
            <w:r w:rsidRPr="007D7206">
              <w:rPr>
                <w:rFonts w:ascii="Arial" w:hAnsi="Arial" w:cs="Arial"/>
                <w:i/>
                <w:iCs/>
                <w:sz w:val="18"/>
                <w:szCs w:val="18"/>
              </w:rPr>
              <w:t>“….</w:t>
            </w:r>
            <w:proofErr w:type="gramEnd"/>
            <w:r w:rsidR="007F68FB" w:rsidRPr="007D7206">
              <w:rPr>
                <w:rFonts w:ascii="Arial" w:hAnsi="Arial" w:cs="Arial"/>
                <w:i/>
                <w:iCs/>
                <w:sz w:val="18"/>
                <w:szCs w:val="18"/>
              </w:rPr>
              <w:t xml:space="preserve">een cliënt die zegt: “Wij (de medewerkers en ik) zijn een team”. </w:t>
            </w:r>
            <w:r w:rsidRPr="007D7206">
              <w:rPr>
                <w:rFonts w:ascii="Arial" w:hAnsi="Arial" w:cs="Arial"/>
                <w:i/>
                <w:iCs/>
                <w:sz w:val="18"/>
                <w:szCs w:val="18"/>
              </w:rPr>
              <w:t>“</w:t>
            </w:r>
          </w:p>
        </w:tc>
      </w:tr>
      <w:tr w:rsidR="007F68FB" w:rsidRPr="007D7206" w14:paraId="34CC0522" w14:textId="77777777" w:rsidTr="007F68FB">
        <w:trPr>
          <w:trHeight w:val="93"/>
        </w:trPr>
        <w:tc>
          <w:tcPr>
            <w:tcW w:w="9606" w:type="dxa"/>
            <w:gridSpan w:val="5"/>
            <w:tcBorders>
              <w:top w:val="none" w:sz="6" w:space="0" w:color="auto"/>
              <w:left w:val="nil"/>
              <w:bottom w:val="none" w:sz="6" w:space="0" w:color="auto"/>
              <w:right w:val="nil"/>
            </w:tcBorders>
          </w:tcPr>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430"/>
            </w:tblGrid>
            <w:tr w:rsidR="007F68FB" w:rsidRPr="007D7206" w14:paraId="6CED2ADA" w14:textId="77777777" w:rsidTr="007F68FB">
              <w:trPr>
                <w:trHeight w:val="732"/>
              </w:trPr>
              <w:tc>
                <w:tcPr>
                  <w:tcW w:w="9430" w:type="dxa"/>
                  <w:tcBorders>
                    <w:top w:val="nil"/>
                    <w:left w:val="nil"/>
                    <w:bottom w:val="nil"/>
                    <w:right w:val="nil"/>
                  </w:tcBorders>
                </w:tcPr>
                <w:p w14:paraId="6FDF848E" w14:textId="517A76A1" w:rsidR="007F68FB" w:rsidRPr="007D7206" w:rsidRDefault="00805B09" w:rsidP="00035FB6">
                  <w:pPr>
                    <w:pStyle w:val="Default"/>
                    <w:jc w:val="center"/>
                    <w:rPr>
                      <w:rFonts w:ascii="Arial" w:hAnsi="Arial" w:cs="Arial"/>
                      <w:i/>
                      <w:iCs/>
                      <w:sz w:val="18"/>
                      <w:szCs w:val="18"/>
                    </w:rPr>
                  </w:pPr>
                  <w:r w:rsidRPr="007D7206">
                    <w:rPr>
                      <w:rFonts w:ascii="Arial" w:hAnsi="Arial" w:cs="Arial"/>
                      <w:i/>
                      <w:iCs/>
                      <w:sz w:val="18"/>
                      <w:szCs w:val="18"/>
                    </w:rPr>
                    <w:t>”</w:t>
                  </w:r>
                  <w:r w:rsidR="007F68FB" w:rsidRPr="007D7206">
                    <w:rPr>
                      <w:rFonts w:ascii="Arial" w:hAnsi="Arial" w:cs="Arial"/>
                      <w:i/>
                      <w:iCs/>
                      <w:sz w:val="18"/>
                      <w:szCs w:val="18"/>
                    </w:rPr>
                    <w:t>Een huisarts vertelt dat de samenwerking goed verloopt. De lijnen zijn kort, hoort de auditor. Buiten kantoortijden verloopt het contact soepel via de SIILO app. Medewerkers denken actief mee over de uitvoering van de zorg en behandeling. De huisarts zegt dat zij vertrouwen heeft in de deskundigheid van medewerkers en dat afgesproken beleid/behandeling ook altijd wordt uitgevoerd. M.b.t. tot wondzorg is er altijd afstemming met de (wond) verpleegkundige.”</w:t>
                  </w:r>
                </w:p>
              </w:tc>
            </w:tr>
          </w:tbl>
          <w:p w14:paraId="6191E35B" w14:textId="77777777" w:rsidR="007F68FB" w:rsidRPr="007D7206" w:rsidRDefault="007F68FB" w:rsidP="00FF7B04">
            <w:pPr>
              <w:pStyle w:val="Default"/>
              <w:rPr>
                <w:rFonts w:ascii="Arial" w:hAnsi="Arial" w:cs="Arial"/>
                <w:i/>
                <w:iCs/>
                <w:sz w:val="18"/>
                <w:szCs w:val="18"/>
              </w:rPr>
            </w:pPr>
          </w:p>
        </w:tc>
      </w:tr>
      <w:tr w:rsidR="007F68FB" w:rsidRPr="007D7206" w14:paraId="66E4FD4F" w14:textId="77777777" w:rsidTr="007F68FB">
        <w:trPr>
          <w:gridAfter w:val="1"/>
          <w:wAfter w:w="88" w:type="dxa"/>
          <w:trHeight w:val="259"/>
        </w:trPr>
        <w:tc>
          <w:tcPr>
            <w:tcW w:w="9518" w:type="dxa"/>
            <w:gridSpan w:val="4"/>
            <w:tcBorders>
              <w:top w:val="none" w:sz="6" w:space="0" w:color="auto"/>
              <w:left w:val="nil"/>
              <w:bottom w:val="none" w:sz="6" w:space="0" w:color="auto"/>
              <w:right w:val="nil"/>
            </w:tcBorders>
          </w:tcPr>
          <w:p w14:paraId="11EDB27C" w14:textId="50661ECF" w:rsidR="007F68FB" w:rsidRPr="00D04BF8" w:rsidRDefault="007F68FB" w:rsidP="00035FB6">
            <w:pPr>
              <w:autoSpaceDE w:val="0"/>
              <w:autoSpaceDN w:val="0"/>
              <w:adjustRightInd w:val="0"/>
              <w:spacing w:after="0" w:line="240" w:lineRule="auto"/>
              <w:jc w:val="center"/>
              <w:rPr>
                <w:rFonts w:cs="Arial"/>
                <w:i/>
                <w:iCs/>
                <w:color w:val="000000"/>
                <w:kern w:val="0"/>
                <w:sz w:val="18"/>
                <w:szCs w:val="18"/>
              </w:rPr>
            </w:pPr>
            <w:r w:rsidRPr="007D7206">
              <w:rPr>
                <w:rFonts w:cs="Arial"/>
                <w:i/>
                <w:iCs/>
                <w:color w:val="000000"/>
                <w:kern w:val="0"/>
                <w:sz w:val="18"/>
                <w:szCs w:val="18"/>
              </w:rPr>
              <w:t>“</w:t>
            </w:r>
            <w:r w:rsidRPr="00D04BF8">
              <w:rPr>
                <w:rFonts w:cs="Arial"/>
                <w:i/>
                <w:iCs/>
                <w:color w:val="000000"/>
                <w:kern w:val="0"/>
                <w:sz w:val="18"/>
                <w:szCs w:val="18"/>
              </w:rPr>
              <w:t xml:space="preserve">Er zijn voldoende momenten voor medewerkers om te reflecteren op hun eigen handelen. Zo is er één keer per 6 weken een teamoverleg, één keer per 4 weken een client coördinatoren overleg en één keer per 2 weken een </w:t>
            </w:r>
            <w:r w:rsidRPr="007D7206">
              <w:rPr>
                <w:rFonts w:cs="Arial"/>
                <w:i/>
                <w:iCs/>
                <w:color w:val="000000"/>
                <w:kern w:val="0"/>
                <w:sz w:val="18"/>
                <w:szCs w:val="18"/>
              </w:rPr>
              <w:t>overleg van de wijkverpleegkundigen”</w:t>
            </w:r>
          </w:p>
        </w:tc>
      </w:tr>
      <w:tr w:rsidR="007F68FB" w:rsidRPr="007D7206" w14:paraId="1D0E3D1B" w14:textId="77777777" w:rsidTr="007F68FB">
        <w:trPr>
          <w:gridAfter w:val="4"/>
          <w:wAfter w:w="1020" w:type="dxa"/>
          <w:trHeight w:val="842"/>
        </w:trPr>
        <w:tc>
          <w:tcPr>
            <w:tcW w:w="8586" w:type="dxa"/>
            <w:tcBorders>
              <w:top w:val="none" w:sz="6" w:space="0" w:color="auto"/>
              <w:left w:val="nil"/>
              <w:bottom w:val="nil"/>
              <w:right w:val="nil"/>
            </w:tcBorders>
          </w:tcPr>
          <w:p w14:paraId="79D6BDBA" w14:textId="77777777" w:rsidR="007F68FB" w:rsidRPr="00B66DA2" w:rsidRDefault="007F68FB" w:rsidP="00FF7B04">
            <w:pPr>
              <w:autoSpaceDE w:val="0"/>
              <w:autoSpaceDN w:val="0"/>
              <w:adjustRightInd w:val="0"/>
              <w:spacing w:after="0" w:line="240" w:lineRule="auto"/>
              <w:rPr>
                <w:rFonts w:cs="Arial"/>
                <w:i/>
                <w:iCs/>
                <w:kern w:val="0"/>
                <w:sz w:val="18"/>
                <w:szCs w:val="18"/>
              </w:rPr>
            </w:pPr>
          </w:p>
          <w:p w14:paraId="3E397657" w14:textId="72081E50" w:rsidR="007F68FB" w:rsidRPr="007D7206" w:rsidRDefault="007F68FB" w:rsidP="00035FB6">
            <w:pPr>
              <w:pBdr>
                <w:bottom w:val="single" w:sz="6" w:space="1" w:color="auto"/>
              </w:pBdr>
              <w:autoSpaceDE w:val="0"/>
              <w:autoSpaceDN w:val="0"/>
              <w:adjustRightInd w:val="0"/>
              <w:spacing w:after="0" w:line="240" w:lineRule="auto"/>
              <w:jc w:val="center"/>
              <w:rPr>
                <w:rFonts w:cs="Arial"/>
                <w:i/>
                <w:iCs/>
                <w:color w:val="000000"/>
                <w:kern w:val="0"/>
                <w:sz w:val="18"/>
                <w:szCs w:val="18"/>
              </w:rPr>
            </w:pPr>
            <w:r w:rsidRPr="007D7206">
              <w:rPr>
                <w:rFonts w:cs="Arial"/>
                <w:i/>
                <w:iCs/>
                <w:color w:val="000000"/>
                <w:kern w:val="0"/>
                <w:sz w:val="18"/>
                <w:szCs w:val="18"/>
              </w:rPr>
              <w:t>“</w:t>
            </w:r>
            <w:r w:rsidRPr="00B66DA2">
              <w:rPr>
                <w:rFonts w:cs="Arial"/>
                <w:i/>
                <w:iCs/>
                <w:color w:val="000000"/>
                <w:kern w:val="0"/>
                <w:sz w:val="18"/>
                <w:szCs w:val="18"/>
              </w:rPr>
              <w:t xml:space="preserve">Het auditteam ziet dat het verslag van teamoverleggen op verschillende manieren </w:t>
            </w:r>
            <w:r w:rsidR="008C3803" w:rsidRPr="00B66DA2">
              <w:rPr>
                <w:rFonts w:cs="Arial"/>
                <w:i/>
                <w:iCs/>
                <w:color w:val="000000"/>
                <w:kern w:val="0"/>
                <w:sz w:val="18"/>
                <w:szCs w:val="18"/>
              </w:rPr>
              <w:t>gebeurt</w:t>
            </w:r>
            <w:r w:rsidRPr="00B66DA2">
              <w:rPr>
                <w:rFonts w:cs="Arial"/>
                <w:i/>
                <w:iCs/>
                <w:color w:val="000000"/>
                <w:kern w:val="0"/>
                <w:sz w:val="18"/>
                <w:szCs w:val="18"/>
              </w:rPr>
              <w:t xml:space="preserve">. In de notulen van de teamoverleggen die het auditteam heeft ingezien is niet altijd vastgelegd welke afspraken gemaakt zijn, welke medewerker verantwoordelijk is en wanneer de afspraak gerealiseerd moet zijn. In een volgend overleg wordt niet specifiek en aantoonbaar teruggekomen op gemaakte afspraken. Hierdoor is het niet helder of afspraken uitgevoerd zijn en/of effectief zijn en wordt de </w:t>
            </w:r>
            <w:r w:rsidR="008C3803" w:rsidRPr="00B66DA2">
              <w:rPr>
                <w:rFonts w:cs="Arial"/>
                <w:i/>
                <w:iCs/>
                <w:color w:val="000000"/>
                <w:kern w:val="0"/>
                <w:sz w:val="18"/>
                <w:szCs w:val="18"/>
              </w:rPr>
              <w:t>PDCA-cirkel</w:t>
            </w:r>
            <w:r w:rsidRPr="00B66DA2">
              <w:rPr>
                <w:rFonts w:cs="Arial"/>
                <w:i/>
                <w:iCs/>
                <w:color w:val="000000"/>
                <w:kern w:val="0"/>
                <w:sz w:val="18"/>
                <w:szCs w:val="18"/>
              </w:rPr>
              <w:t xml:space="preserve"> niet rondgemaakt.</w:t>
            </w:r>
            <w:r w:rsidRPr="007D7206">
              <w:rPr>
                <w:rFonts w:cs="Arial"/>
                <w:i/>
                <w:iCs/>
                <w:color w:val="000000"/>
                <w:kern w:val="0"/>
                <w:sz w:val="18"/>
                <w:szCs w:val="18"/>
              </w:rPr>
              <w:t>”</w:t>
            </w:r>
          </w:p>
          <w:p w14:paraId="33057F57" w14:textId="77777777" w:rsidR="00035FB6" w:rsidRPr="00B66DA2" w:rsidRDefault="00035FB6" w:rsidP="007F68FB">
            <w:pPr>
              <w:autoSpaceDE w:val="0"/>
              <w:autoSpaceDN w:val="0"/>
              <w:adjustRightInd w:val="0"/>
              <w:spacing w:after="0" w:line="240" w:lineRule="auto"/>
              <w:rPr>
                <w:rFonts w:cs="Arial"/>
                <w:i/>
                <w:iCs/>
                <w:color w:val="000000"/>
                <w:kern w:val="0"/>
                <w:sz w:val="18"/>
                <w:szCs w:val="18"/>
              </w:rPr>
            </w:pPr>
          </w:p>
          <w:p w14:paraId="3D7DC57E" w14:textId="77777777" w:rsidR="007F68FB" w:rsidRPr="00B66DA2" w:rsidRDefault="007F68FB" w:rsidP="00FF7B04">
            <w:pPr>
              <w:autoSpaceDE w:val="0"/>
              <w:autoSpaceDN w:val="0"/>
              <w:adjustRightInd w:val="0"/>
              <w:spacing w:after="0" w:line="240" w:lineRule="auto"/>
              <w:rPr>
                <w:rFonts w:cs="Arial"/>
                <w:i/>
                <w:iCs/>
                <w:color w:val="000000"/>
                <w:kern w:val="0"/>
                <w:sz w:val="18"/>
                <w:szCs w:val="18"/>
              </w:rPr>
            </w:pPr>
          </w:p>
        </w:tc>
      </w:tr>
    </w:tbl>
    <w:p w14:paraId="0801B758" w14:textId="5580D373" w:rsidR="002D301C" w:rsidRPr="007D7206" w:rsidRDefault="002D301C" w:rsidP="002D301C">
      <w:pPr>
        <w:rPr>
          <w:rFonts w:cs="Arial"/>
          <w:i/>
          <w:iCs/>
          <w:szCs w:val="20"/>
        </w:rPr>
      </w:pPr>
      <w:r w:rsidRPr="007D7206">
        <w:rPr>
          <w:rFonts w:cs="Arial"/>
          <w:color w:val="F7A746"/>
          <w:szCs w:val="20"/>
        </w:rPr>
        <w:t xml:space="preserve">Van Eiland naar WEI-land. </w:t>
      </w:r>
      <w:r w:rsidRPr="007D7206">
        <w:rPr>
          <w:rFonts w:cs="Arial"/>
          <w:i/>
          <w:iCs/>
          <w:szCs w:val="20"/>
        </w:rPr>
        <w:t>WEI teams zijn de basis voor vitale medewerkers die samen eigenaarschap nemen. Vitale samenwerkende teams werken nog meer samen over de grenzen van het eigen team.</w:t>
      </w:r>
    </w:p>
    <w:p w14:paraId="38D9DD88" w14:textId="6427798D" w:rsidR="00F418B3" w:rsidRPr="007D7206" w:rsidRDefault="00F418B3" w:rsidP="00F418B3">
      <w:pPr>
        <w:rPr>
          <w:rFonts w:cs="Arial"/>
          <w:i/>
          <w:iCs/>
        </w:rPr>
      </w:pPr>
      <w:r w:rsidRPr="007D7206">
        <w:rPr>
          <w:rFonts w:cs="Arial"/>
          <w:color w:val="F7A746"/>
        </w:rPr>
        <w:t xml:space="preserve">Ontzorg en versterk de medewerkers. </w:t>
      </w:r>
      <w:r w:rsidRPr="007D7206">
        <w:rPr>
          <w:rFonts w:cs="Arial"/>
          <w:i/>
          <w:iCs/>
        </w:rPr>
        <w:t xml:space="preserve">De organisatie is nog meer gericht op het mogelijk maken van vraaggestuurde dienstverlening op maat en de flexibele inzetbaarheid van medewerkers, mantelzorgers en vrijwilligers. Dit geldt o.a. voor ICT, roostering, planning, innovatieve technologie, aansturing, maar ook voor het vergroten van vaardigheden bij medewerkers en teams om hiervan zelfstandig gebruik te maken. </w:t>
      </w:r>
    </w:p>
    <w:p w14:paraId="7CE56FCA" w14:textId="18EDD321" w:rsidR="00EE08A4" w:rsidRPr="007D7206" w:rsidRDefault="00EE08A4" w:rsidP="00EE08A4">
      <w:pPr>
        <w:rPr>
          <w:rFonts w:cs="Arial"/>
          <w:i/>
          <w:iCs/>
        </w:rPr>
      </w:pPr>
      <w:r w:rsidRPr="007D7206">
        <w:rPr>
          <w:rFonts w:cs="Arial"/>
          <w:color w:val="F7A746"/>
        </w:rPr>
        <w:t xml:space="preserve">Duurzaamheid. </w:t>
      </w:r>
      <w:r w:rsidRPr="007D7206">
        <w:rPr>
          <w:rFonts w:cs="Arial"/>
          <w:i/>
          <w:iCs/>
        </w:rPr>
        <w:t>Verduurzaming gaat verder dan sturen op minder afval. Voorkomen van afval en bewust duurzaam gedrag krijgt meer aandacht en ruimte.</w:t>
      </w:r>
    </w:p>
    <w:p w14:paraId="08296458" w14:textId="021E3F9A" w:rsidR="00071758" w:rsidRPr="007D7206" w:rsidRDefault="00071758" w:rsidP="00DA43F1">
      <w:pPr>
        <w:pStyle w:val="Normaalweb"/>
        <w:rPr>
          <w:rFonts w:ascii="Arial" w:hAnsi="Arial" w:cs="Arial"/>
          <w:sz w:val="20"/>
          <w:szCs w:val="20"/>
        </w:rPr>
      </w:pPr>
      <w:r w:rsidRPr="007D7206">
        <w:rPr>
          <w:rFonts w:ascii="Arial" w:hAnsi="Arial" w:cs="Arial"/>
          <w:sz w:val="20"/>
          <w:szCs w:val="20"/>
        </w:rPr>
        <w:t xml:space="preserve">In 2024 is een meerjarenbeleidsplan 2025-2028 De Lange Wei ontwikkeld. Dit plan zet de strategische koers uit voor de komende jaren en is tot stand gekomen met behulp van een dwarsdoorsnede van de organisatie, inclusief de medezeggenschapsorganen OR, VAR en het MT. De CR en RvT </w:t>
      </w:r>
      <w:r w:rsidR="000043AE">
        <w:rPr>
          <w:rFonts w:ascii="Arial" w:hAnsi="Arial" w:cs="Arial"/>
          <w:sz w:val="20"/>
          <w:szCs w:val="20"/>
        </w:rPr>
        <w:t>zijn</w:t>
      </w:r>
      <w:r w:rsidRPr="007D7206">
        <w:rPr>
          <w:rFonts w:ascii="Arial" w:hAnsi="Arial" w:cs="Arial"/>
          <w:sz w:val="20"/>
          <w:szCs w:val="20"/>
        </w:rPr>
        <w:t xml:space="preserve"> gevraagd om hun input op het concept. </w:t>
      </w:r>
      <w:r w:rsidR="006171EF" w:rsidRPr="007D7206">
        <w:rPr>
          <w:rFonts w:ascii="Arial" w:hAnsi="Arial" w:cs="Arial"/>
          <w:sz w:val="20"/>
          <w:szCs w:val="20"/>
        </w:rPr>
        <w:t xml:space="preserve">Het meerjarenbeleid is gekoppeld aan </w:t>
      </w:r>
      <w:r w:rsidR="00934B1C" w:rsidRPr="007D7206">
        <w:rPr>
          <w:rFonts w:ascii="Arial" w:hAnsi="Arial" w:cs="Arial"/>
          <w:sz w:val="20"/>
          <w:szCs w:val="20"/>
        </w:rPr>
        <w:t>dit</w:t>
      </w:r>
      <w:r w:rsidR="006171EF" w:rsidRPr="007D7206">
        <w:rPr>
          <w:rFonts w:ascii="Arial" w:hAnsi="Arial" w:cs="Arial"/>
          <w:sz w:val="20"/>
          <w:szCs w:val="20"/>
        </w:rPr>
        <w:t xml:space="preserve"> kwaliteitsbeeld </w:t>
      </w:r>
      <w:r w:rsidR="00C6117B" w:rsidRPr="007D7206">
        <w:rPr>
          <w:rFonts w:ascii="Arial" w:hAnsi="Arial" w:cs="Arial"/>
          <w:sz w:val="20"/>
          <w:szCs w:val="20"/>
        </w:rPr>
        <w:t xml:space="preserve">over 2025 en </w:t>
      </w:r>
      <w:r w:rsidR="00736463" w:rsidRPr="007D7206">
        <w:rPr>
          <w:rFonts w:ascii="Arial" w:hAnsi="Arial" w:cs="Arial"/>
          <w:sz w:val="20"/>
          <w:szCs w:val="20"/>
        </w:rPr>
        <w:t>202</w:t>
      </w:r>
      <w:r w:rsidR="00CF18B4" w:rsidRPr="007D7206">
        <w:rPr>
          <w:rFonts w:ascii="Arial" w:hAnsi="Arial" w:cs="Arial"/>
          <w:sz w:val="20"/>
          <w:szCs w:val="20"/>
        </w:rPr>
        <w:t>6</w:t>
      </w:r>
      <w:r w:rsidR="00736463" w:rsidRPr="007D7206">
        <w:rPr>
          <w:rFonts w:ascii="Arial" w:hAnsi="Arial" w:cs="Arial"/>
          <w:sz w:val="20"/>
          <w:szCs w:val="20"/>
        </w:rPr>
        <w:t xml:space="preserve"> en zal </w:t>
      </w:r>
      <w:r w:rsidR="00CF18B4" w:rsidRPr="007D7206">
        <w:rPr>
          <w:rFonts w:ascii="Arial" w:hAnsi="Arial" w:cs="Arial"/>
          <w:sz w:val="20"/>
          <w:szCs w:val="20"/>
        </w:rPr>
        <w:t xml:space="preserve">ook </w:t>
      </w:r>
      <w:r w:rsidR="00736463" w:rsidRPr="007D7206">
        <w:rPr>
          <w:rFonts w:ascii="Arial" w:hAnsi="Arial" w:cs="Arial"/>
          <w:sz w:val="20"/>
          <w:szCs w:val="20"/>
        </w:rPr>
        <w:t xml:space="preserve">de komende jaren richtinggevend zijn </w:t>
      </w:r>
      <w:r w:rsidR="008D04A6" w:rsidRPr="007D7206">
        <w:rPr>
          <w:rFonts w:ascii="Arial" w:hAnsi="Arial" w:cs="Arial"/>
          <w:sz w:val="20"/>
          <w:szCs w:val="20"/>
        </w:rPr>
        <w:t>om de kwaliteit te verhogen.</w:t>
      </w:r>
    </w:p>
    <w:p w14:paraId="05DC84B0" w14:textId="0C9A95E8" w:rsidR="00071758" w:rsidRPr="007D7206" w:rsidRDefault="00071758" w:rsidP="00071758">
      <w:pPr>
        <w:pStyle w:val="Lijstalinea"/>
        <w:numPr>
          <w:ilvl w:val="1"/>
          <w:numId w:val="24"/>
        </w:numPr>
        <w:rPr>
          <w:rFonts w:cs="Arial"/>
          <w:b/>
          <w:bCs/>
        </w:rPr>
      </w:pPr>
      <w:r w:rsidRPr="007D7206">
        <w:rPr>
          <w:rFonts w:cs="Arial"/>
          <w:b/>
          <w:bCs/>
        </w:rPr>
        <w:t>Wat zijn belangrijke thema’s?</w:t>
      </w:r>
      <w:bookmarkEnd w:id="40"/>
    </w:p>
    <w:p w14:paraId="59DB878D" w14:textId="03EF3356" w:rsidR="00F46523" w:rsidRPr="007D7206" w:rsidRDefault="008D04A6" w:rsidP="00F46523">
      <w:pPr>
        <w:pStyle w:val="Normaalweb"/>
        <w:rPr>
          <w:rFonts w:ascii="Arial" w:hAnsi="Arial" w:cs="Arial"/>
          <w:sz w:val="20"/>
          <w:szCs w:val="20"/>
        </w:rPr>
      </w:pPr>
      <w:r w:rsidRPr="007D7206">
        <w:rPr>
          <w:rFonts w:ascii="Arial" w:hAnsi="Arial" w:cs="Arial"/>
          <w:sz w:val="20"/>
          <w:szCs w:val="20"/>
        </w:rPr>
        <w:t xml:space="preserve">De </w:t>
      </w:r>
      <w:r w:rsidR="00013C1F" w:rsidRPr="007D7206">
        <w:rPr>
          <w:rFonts w:ascii="Arial" w:hAnsi="Arial" w:cs="Arial"/>
          <w:sz w:val="20"/>
          <w:szCs w:val="20"/>
        </w:rPr>
        <w:t>t</w:t>
      </w:r>
      <w:r w:rsidRPr="007D7206">
        <w:rPr>
          <w:rFonts w:ascii="Arial" w:hAnsi="Arial" w:cs="Arial"/>
          <w:sz w:val="20"/>
          <w:szCs w:val="20"/>
        </w:rPr>
        <w:t xml:space="preserve">hema’s uit het meerjarenbeleid zoals </w:t>
      </w:r>
      <w:r w:rsidR="00FB09E4" w:rsidRPr="007D7206">
        <w:rPr>
          <w:rFonts w:ascii="Arial" w:hAnsi="Arial" w:cs="Arial"/>
          <w:sz w:val="20"/>
          <w:szCs w:val="20"/>
        </w:rPr>
        <w:t>in dit kwaliteitsbeeld</w:t>
      </w:r>
      <w:r w:rsidRPr="007D7206">
        <w:rPr>
          <w:rFonts w:ascii="Arial" w:hAnsi="Arial" w:cs="Arial"/>
          <w:sz w:val="20"/>
          <w:szCs w:val="20"/>
        </w:rPr>
        <w:t xml:space="preserve"> per bouwsteen </w:t>
      </w:r>
      <w:r w:rsidR="00FB09E4" w:rsidRPr="007D7206">
        <w:rPr>
          <w:rFonts w:ascii="Arial" w:hAnsi="Arial" w:cs="Arial"/>
          <w:sz w:val="20"/>
          <w:szCs w:val="20"/>
        </w:rPr>
        <w:t xml:space="preserve">zijn </w:t>
      </w:r>
      <w:r w:rsidRPr="007D7206">
        <w:rPr>
          <w:rFonts w:ascii="Arial" w:hAnsi="Arial" w:cs="Arial"/>
          <w:sz w:val="20"/>
          <w:szCs w:val="20"/>
        </w:rPr>
        <w:t>aangeven</w:t>
      </w:r>
      <w:r w:rsidR="00FB09E4" w:rsidRPr="007D7206">
        <w:rPr>
          <w:rFonts w:ascii="Arial" w:hAnsi="Arial" w:cs="Arial"/>
          <w:sz w:val="20"/>
          <w:szCs w:val="20"/>
        </w:rPr>
        <w:t>,</w:t>
      </w:r>
      <w:r w:rsidRPr="007D7206">
        <w:rPr>
          <w:rFonts w:ascii="Arial" w:hAnsi="Arial" w:cs="Arial"/>
          <w:sz w:val="20"/>
          <w:szCs w:val="20"/>
        </w:rPr>
        <w:t xml:space="preserve"> zijn </w:t>
      </w:r>
      <w:r w:rsidR="00013C1F" w:rsidRPr="007D7206">
        <w:rPr>
          <w:rFonts w:ascii="Arial" w:hAnsi="Arial" w:cs="Arial"/>
          <w:sz w:val="20"/>
          <w:szCs w:val="20"/>
        </w:rPr>
        <w:t xml:space="preserve">de belangrijke thema’s waar we </w:t>
      </w:r>
      <w:r w:rsidR="007D7206" w:rsidRPr="007D7206">
        <w:rPr>
          <w:rFonts w:ascii="Arial" w:hAnsi="Arial" w:cs="Arial"/>
          <w:sz w:val="20"/>
          <w:szCs w:val="20"/>
        </w:rPr>
        <w:t xml:space="preserve">ook in 2026 </w:t>
      </w:r>
      <w:r w:rsidR="00013C1F" w:rsidRPr="007D7206">
        <w:rPr>
          <w:rFonts w:ascii="Arial" w:hAnsi="Arial" w:cs="Arial"/>
          <w:sz w:val="20"/>
          <w:szCs w:val="20"/>
        </w:rPr>
        <w:t>mee aan de slag gaan in.</w:t>
      </w:r>
      <w:r w:rsidR="00071758" w:rsidRPr="007D7206">
        <w:rPr>
          <w:rFonts w:ascii="Arial" w:hAnsi="Arial" w:cs="Arial"/>
          <w:sz w:val="20"/>
          <w:szCs w:val="20"/>
        </w:rPr>
        <w:t xml:space="preserve"> </w:t>
      </w:r>
      <w:r w:rsidR="00013C1F" w:rsidRPr="007D7206">
        <w:rPr>
          <w:rFonts w:ascii="Arial" w:hAnsi="Arial" w:cs="Arial"/>
          <w:sz w:val="20"/>
          <w:szCs w:val="20"/>
        </w:rPr>
        <w:t xml:space="preserve">Dit naast het uitbreiden van samenwerking met mantelzorgers. Zodat </w:t>
      </w:r>
      <w:r w:rsidR="00FB09E4" w:rsidRPr="007D7206">
        <w:rPr>
          <w:rFonts w:ascii="Arial" w:hAnsi="Arial" w:cs="Arial"/>
          <w:sz w:val="20"/>
          <w:szCs w:val="20"/>
        </w:rPr>
        <w:t xml:space="preserve">we samen blijven werken aan </w:t>
      </w:r>
      <w:r w:rsidR="00013C1F" w:rsidRPr="007D7206">
        <w:rPr>
          <w:rFonts w:ascii="Arial" w:hAnsi="Arial" w:cs="Arial"/>
          <w:sz w:val="20"/>
          <w:szCs w:val="20"/>
        </w:rPr>
        <w:t>de kwaliteit van bestaan</w:t>
      </w:r>
      <w:r w:rsidR="00FB09E4" w:rsidRPr="007D7206">
        <w:rPr>
          <w:rFonts w:ascii="Arial" w:hAnsi="Arial" w:cs="Arial"/>
          <w:sz w:val="20"/>
          <w:szCs w:val="20"/>
        </w:rPr>
        <w:t>.</w:t>
      </w:r>
      <w:r w:rsidR="00013C1F" w:rsidRPr="007D7206">
        <w:rPr>
          <w:rFonts w:ascii="Arial" w:hAnsi="Arial" w:cs="Arial"/>
          <w:sz w:val="20"/>
          <w:szCs w:val="20"/>
        </w:rPr>
        <w:t xml:space="preserve"> </w:t>
      </w:r>
    </w:p>
    <w:p w14:paraId="44FE3727" w14:textId="22FDAE77" w:rsidR="00D23E74" w:rsidRDefault="00D23E74" w:rsidP="00071758">
      <w:pPr>
        <w:rPr>
          <w:rFonts w:cs="Arial"/>
          <w:szCs w:val="20"/>
        </w:rPr>
      </w:pPr>
      <w:r w:rsidRPr="007D7206">
        <w:rPr>
          <w:rFonts w:cs="Arial"/>
          <w:szCs w:val="20"/>
        </w:rPr>
        <w:br/>
      </w:r>
    </w:p>
    <w:p w14:paraId="056F28CC" w14:textId="77777777" w:rsidR="00BB3A22" w:rsidRDefault="00BB3A22" w:rsidP="00071758">
      <w:pPr>
        <w:rPr>
          <w:rFonts w:cs="Arial"/>
          <w:szCs w:val="20"/>
        </w:rPr>
      </w:pPr>
    </w:p>
    <w:p w14:paraId="6AA013FD" w14:textId="77777777" w:rsidR="00BB3A22" w:rsidRDefault="00BB3A22" w:rsidP="00071758">
      <w:pPr>
        <w:rPr>
          <w:rFonts w:cs="Arial"/>
          <w:szCs w:val="20"/>
        </w:rPr>
      </w:pPr>
    </w:p>
    <w:p w14:paraId="531163A5" w14:textId="2B640F72" w:rsidR="00BB3A22" w:rsidRDefault="00BB3A22" w:rsidP="00071758">
      <w:pPr>
        <w:rPr>
          <w:rFonts w:cs="Arial"/>
          <w:szCs w:val="20"/>
        </w:rPr>
      </w:pPr>
    </w:p>
    <w:p w14:paraId="1717DD53" w14:textId="77777777" w:rsidR="00BB3A22" w:rsidRDefault="00BB3A22" w:rsidP="00071758">
      <w:pPr>
        <w:rPr>
          <w:rFonts w:cs="Arial"/>
          <w:szCs w:val="20"/>
        </w:rPr>
      </w:pPr>
    </w:p>
    <w:p w14:paraId="2085C54A" w14:textId="77777777" w:rsidR="00BB3A22" w:rsidRDefault="00BB3A22" w:rsidP="00071758">
      <w:pPr>
        <w:rPr>
          <w:rFonts w:cs="Arial"/>
          <w:szCs w:val="20"/>
        </w:rPr>
      </w:pPr>
    </w:p>
    <w:p w14:paraId="43E134FE" w14:textId="16FE009E" w:rsidR="00BB3A22" w:rsidRDefault="00BB3A22" w:rsidP="00071758">
      <w:pPr>
        <w:rPr>
          <w:rFonts w:cs="Arial"/>
          <w:szCs w:val="20"/>
        </w:rPr>
      </w:pPr>
    </w:p>
    <w:p w14:paraId="15816980" w14:textId="77777777" w:rsidR="00BB3A22" w:rsidRDefault="00BB3A22" w:rsidP="00071758">
      <w:pPr>
        <w:rPr>
          <w:rFonts w:cs="Arial"/>
          <w:szCs w:val="20"/>
        </w:rPr>
      </w:pPr>
    </w:p>
    <w:p w14:paraId="47924079" w14:textId="74D6C86D" w:rsidR="00BB3A22" w:rsidRPr="007D7206" w:rsidRDefault="00BB3A22" w:rsidP="00071758">
      <w:pPr>
        <w:rPr>
          <w:rFonts w:cs="Arial"/>
          <w:szCs w:val="20"/>
        </w:rPr>
      </w:pPr>
    </w:p>
    <w:p w14:paraId="15250E98" w14:textId="6E5A4F73" w:rsidR="00C63761" w:rsidRPr="007D7206" w:rsidRDefault="00BB3A22" w:rsidP="00C63761">
      <w:pPr>
        <w:pStyle w:val="Kop2"/>
        <w:numPr>
          <w:ilvl w:val="0"/>
          <w:numId w:val="2"/>
        </w:numPr>
        <w:rPr>
          <w:rFonts w:cs="Arial"/>
          <w:color w:val="A40931" w:themeColor="text1"/>
        </w:rPr>
      </w:pPr>
      <w:bookmarkStart w:id="41" w:name="_Toc207717769"/>
      <w:bookmarkStart w:id="42" w:name="_Toc225338945"/>
      <w:bookmarkStart w:id="43" w:name="_Toc184227209"/>
      <w:r>
        <w:rPr>
          <w:noProof/>
        </w:rPr>
        <w:drawing>
          <wp:anchor distT="0" distB="0" distL="114300" distR="114300" simplePos="0" relativeHeight="251687936" behindDoc="1" locked="0" layoutInCell="1" allowOverlap="1" wp14:anchorId="24DE9079" wp14:editId="725FC5C2">
            <wp:simplePos x="0" y="0"/>
            <wp:positionH relativeFrom="margin">
              <wp:posOffset>5648325</wp:posOffset>
            </wp:positionH>
            <wp:positionV relativeFrom="paragraph">
              <wp:posOffset>-335529</wp:posOffset>
            </wp:positionV>
            <wp:extent cx="1111250" cy="1111250"/>
            <wp:effectExtent l="0" t="0" r="0" b="0"/>
            <wp:wrapNone/>
            <wp:docPr id="4" name="Afbeelding 1" descr="Afbeelding met tekening, schets, Kinderkunst,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descr="Afbeelding met tekening, schets, Kinderkunst, illustratie&#10;&#10;Door AI gegenereerde inhoud is mogelijk onjuis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11250" cy="1111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3761" w:rsidRPr="007D7206">
        <w:rPr>
          <w:rFonts w:cs="Arial"/>
          <w:color w:val="A40931" w:themeColor="text1"/>
        </w:rPr>
        <w:t>Analyse Wet zorg en dwang</w:t>
      </w:r>
      <w:r w:rsidR="00130066">
        <w:rPr>
          <w:rFonts w:cs="Arial"/>
          <w:color w:val="A40931" w:themeColor="text1"/>
        </w:rPr>
        <w:t>;</w:t>
      </w:r>
      <w:r w:rsidR="00C63761" w:rsidRPr="007D7206">
        <w:rPr>
          <w:rFonts w:cs="Arial"/>
          <w:color w:val="A40931" w:themeColor="text1"/>
        </w:rPr>
        <w:t xml:space="preserve"> </w:t>
      </w:r>
      <w:r w:rsidR="00130066">
        <w:rPr>
          <w:rFonts w:cs="Arial"/>
          <w:color w:val="A40931" w:themeColor="text1"/>
        </w:rPr>
        <w:t xml:space="preserve">onvrijwillige zorg </w:t>
      </w:r>
      <w:r w:rsidR="00C63761" w:rsidRPr="007D7206">
        <w:rPr>
          <w:rFonts w:cs="Arial"/>
          <w:color w:val="A40931" w:themeColor="text1"/>
        </w:rPr>
        <w:t>202</w:t>
      </w:r>
      <w:bookmarkEnd w:id="41"/>
      <w:r w:rsidR="00C63761" w:rsidRPr="007D7206">
        <w:rPr>
          <w:rFonts w:cs="Arial"/>
          <w:color w:val="A40931" w:themeColor="text1"/>
        </w:rPr>
        <w:t>5</w:t>
      </w:r>
      <w:bookmarkEnd w:id="42"/>
      <w:r w:rsidR="00F7160C" w:rsidRPr="00F7160C">
        <w:rPr>
          <w:rFonts w:eastAsia="Aptos" w:cs="Arial"/>
          <w:b w:val="0"/>
          <w:noProof/>
          <w:color w:val="000000"/>
          <w:sz w:val="20"/>
          <w:szCs w:val="20"/>
        </w:rPr>
        <w:t xml:space="preserve"> </w:t>
      </w:r>
    </w:p>
    <w:p w14:paraId="31661D75" w14:textId="50C1F01B" w:rsidR="000B230E" w:rsidRPr="004334FE" w:rsidRDefault="000B230E" w:rsidP="00BB3A22">
      <w:pPr>
        <w:rPr>
          <w:rFonts w:eastAsia="MS PGothic" w:cs="Arial"/>
          <w:kern w:val="0"/>
          <w:szCs w:val="20"/>
          <w14:ligatures w14:val="none"/>
        </w:rPr>
      </w:pPr>
      <w:r w:rsidRPr="00FE3B77">
        <w:rPr>
          <w:rFonts w:eastAsia="MS PGothic" w:cs="Arial"/>
          <w:kern w:val="0"/>
          <w:szCs w:val="20"/>
          <w14:ligatures w14:val="none"/>
        </w:rPr>
        <w:t>Alle locaties van De Lange Wei zijn geregistreerd als Wzd-locaties (Wet zorg en dwang) en staan vermeld in het locatieregister van het ministerie van VWS.</w:t>
      </w:r>
      <w:r>
        <w:rPr>
          <w:rFonts w:eastAsia="MS PGothic" w:cs="Arial"/>
          <w:kern w:val="0"/>
          <w:szCs w:val="20"/>
          <w14:ligatures w14:val="none"/>
        </w:rPr>
        <w:t xml:space="preserve"> </w:t>
      </w:r>
      <w:r w:rsidRPr="00B473DF">
        <w:rPr>
          <w:rFonts w:eastAsia="MS PGothic" w:cs="Arial"/>
          <w:kern w:val="0"/>
          <w:szCs w:val="20"/>
          <w14:ligatures w14:val="none"/>
        </w:rPr>
        <w:t>De locaties De Zes Molens en De Groene Wei zijn geregistreerd als Wzd-accommodaties, waar onvrijwillige zorg op basis van de Wzd mogelijk is.</w:t>
      </w:r>
      <w:r w:rsidRPr="004334FE">
        <w:rPr>
          <w:rFonts w:eastAsia="MS PGothic" w:cs="Arial"/>
          <w:kern w:val="0"/>
          <w:szCs w:val="20"/>
          <w14:ligatures w14:val="none"/>
        </w:rPr>
        <w:t xml:space="preserve"> De locaties van De Lange Wei voor ambulante (wijkverpleging) zorg, staan niet geregistreerd. Vanuit de ambulante zorg is in 202</w:t>
      </w:r>
      <w:r>
        <w:rPr>
          <w:rFonts w:eastAsia="MS PGothic" w:cs="Arial"/>
          <w:kern w:val="0"/>
          <w:szCs w:val="20"/>
          <w14:ligatures w14:val="none"/>
        </w:rPr>
        <w:t>5</w:t>
      </w:r>
      <w:r w:rsidRPr="004334FE">
        <w:rPr>
          <w:rFonts w:eastAsia="MS PGothic" w:cs="Arial"/>
          <w:kern w:val="0"/>
          <w:szCs w:val="20"/>
          <w14:ligatures w14:val="none"/>
        </w:rPr>
        <w:t xml:space="preserve"> dan ook geen onvrijwillige zorg (OVZ) verleend. </w:t>
      </w:r>
      <w:r w:rsidRPr="004334FE">
        <w:rPr>
          <w:rFonts w:eastAsia="MS PGothic" w:cs="Arial"/>
          <w:kern w:val="0"/>
          <w:szCs w:val="20"/>
          <w14:ligatures w14:val="none"/>
        </w:rPr>
        <w:br/>
      </w:r>
      <w:r w:rsidRPr="008809D9">
        <w:rPr>
          <w:rFonts w:eastAsia="MS PGothic" w:cs="Arial"/>
          <w:kern w:val="0"/>
          <w:szCs w:val="20"/>
          <w14:ligatures w14:val="none"/>
        </w:rPr>
        <w:t>In 2025 heeft De Lange Wei zowel over de eerste als over de tweede helft van het jaar een digitaal overzicht van de onvrijwillige zorg (OVZ) aangeleverd aan de Inspectie Gezondheidszorg en Jeugd (IGJ).</w:t>
      </w:r>
      <w:r>
        <w:rPr>
          <w:rFonts w:eastAsia="MS PGothic" w:cs="Arial"/>
          <w:kern w:val="0"/>
          <w:szCs w:val="20"/>
          <w14:ligatures w14:val="none"/>
        </w:rPr>
        <w:t xml:space="preserve"> </w:t>
      </w:r>
      <w:r w:rsidRPr="004334FE">
        <w:rPr>
          <w:rFonts w:eastAsia="MS PGothic" w:cs="Arial"/>
          <w:kern w:val="0"/>
          <w:szCs w:val="20"/>
          <w14:ligatures w14:val="none"/>
        </w:rPr>
        <w:t>In 202</w:t>
      </w:r>
      <w:r>
        <w:rPr>
          <w:rFonts w:eastAsia="MS PGothic" w:cs="Arial"/>
          <w:kern w:val="0"/>
          <w:szCs w:val="20"/>
          <w14:ligatures w14:val="none"/>
        </w:rPr>
        <w:t>5</w:t>
      </w:r>
      <w:r w:rsidRPr="004334FE">
        <w:rPr>
          <w:rFonts w:eastAsia="MS PGothic" w:cs="Arial"/>
          <w:kern w:val="0"/>
          <w:szCs w:val="20"/>
          <w14:ligatures w14:val="none"/>
        </w:rPr>
        <w:t xml:space="preserve"> hebben we halverwege het jaar een tussentijdse analyse uitgevoerd op basis van de gegevens van het eerste half jaar. </w:t>
      </w:r>
      <w:r w:rsidRPr="00D25C41">
        <w:rPr>
          <w:rFonts w:eastAsia="MS PGothic" w:cs="Arial"/>
          <w:kern w:val="0"/>
          <w:szCs w:val="20"/>
          <w14:ligatures w14:val="none"/>
        </w:rPr>
        <w:t>Uit deze analyse kwamen geen verbeterpunten naar voren.</w:t>
      </w:r>
      <w:r>
        <w:rPr>
          <w:rFonts w:eastAsia="MS PGothic" w:cs="Arial"/>
          <w:kern w:val="0"/>
          <w:szCs w:val="20"/>
          <w14:ligatures w14:val="none"/>
        </w:rPr>
        <w:t xml:space="preserve"> </w:t>
      </w:r>
      <w:r w:rsidRPr="00E00FF9">
        <w:rPr>
          <w:rFonts w:eastAsia="MS PGothic" w:cs="Arial"/>
          <w:kern w:val="0"/>
          <w:szCs w:val="20"/>
          <w14:ligatures w14:val="none"/>
        </w:rPr>
        <w:t>Begin 2026 bespraken we de jaarcijfers en de jaaranalyse in de commissie Wzd en met de Wzd-functionaris.</w:t>
      </w:r>
      <w:r w:rsidRPr="004334FE">
        <w:rPr>
          <w:rFonts w:eastAsia="MS PGothic" w:cs="Arial"/>
          <w:kern w:val="0"/>
          <w:szCs w:val="20"/>
          <w14:ligatures w14:val="none"/>
        </w:rPr>
        <w:t xml:space="preserve"> </w:t>
      </w:r>
      <w:r w:rsidRPr="004334FE">
        <w:rPr>
          <w:rFonts w:eastAsia="Times New Roman" w:cs="Arial"/>
          <w:kern w:val="0"/>
          <w:szCs w:val="20"/>
          <w14:ligatures w14:val="none"/>
        </w:rPr>
        <w:t xml:space="preserve">De bestuurder heeft de analyse WZD op </w:t>
      </w:r>
      <w:r w:rsidR="00AA5F17">
        <w:rPr>
          <w:rFonts w:eastAsia="Times New Roman" w:cs="Arial"/>
          <w:kern w:val="0"/>
          <w:szCs w:val="20"/>
          <w14:ligatures w14:val="none"/>
        </w:rPr>
        <w:t xml:space="preserve">25 maart </w:t>
      </w:r>
      <w:r w:rsidRPr="004334FE">
        <w:rPr>
          <w:rFonts w:eastAsia="Times New Roman" w:cs="Arial"/>
          <w:kern w:val="0"/>
          <w:szCs w:val="20"/>
          <w14:ligatures w14:val="none"/>
        </w:rPr>
        <w:t xml:space="preserve">met de cliëntenraad </w:t>
      </w:r>
      <w:r w:rsidR="00AA5F17">
        <w:rPr>
          <w:rFonts w:eastAsia="Times New Roman" w:cs="Arial"/>
          <w:kern w:val="0"/>
          <w:szCs w:val="20"/>
          <w14:ligatures w14:val="none"/>
        </w:rPr>
        <w:t>besproken</w:t>
      </w:r>
      <w:r w:rsidRPr="004334FE">
        <w:rPr>
          <w:rFonts w:eastAsia="Times New Roman" w:cs="Arial"/>
          <w:kern w:val="0"/>
          <w:szCs w:val="20"/>
          <w14:ligatures w14:val="none"/>
        </w:rPr>
        <w:t>.</w:t>
      </w:r>
    </w:p>
    <w:p w14:paraId="3584E1E7" w14:textId="77777777" w:rsidR="000B230E" w:rsidRDefault="000B230E" w:rsidP="000B230E">
      <w:pPr>
        <w:spacing w:after="120" w:line="264" w:lineRule="auto"/>
        <w:rPr>
          <w:rFonts w:eastAsia="MS PGothic" w:cs="Arial"/>
          <w:kern w:val="0"/>
          <w:szCs w:val="20"/>
          <w14:ligatures w14:val="none"/>
        </w:rPr>
      </w:pPr>
      <w:r w:rsidRPr="004334FE">
        <w:rPr>
          <w:rFonts w:eastAsia="MS PGothic" w:cs="Arial"/>
          <w:kern w:val="0"/>
          <w:szCs w:val="20"/>
          <w14:ligatures w14:val="none"/>
        </w:rPr>
        <w:t xml:space="preserve">Over de drie accommodaties voor zorg en verblijf: De Zes Molens in Hoornaar (gemeente Molenlanden), De Groene Wei in Giessenburg (gemeente Molenlanden) en De Rembrandthof in Boven-Hardinxveld (gemeente Hardinxveld-Giessendam) gaan onderstaande cijfers waarmee de analyse is uitgevoerd: </w:t>
      </w:r>
    </w:p>
    <w:tbl>
      <w:tblPr>
        <w:tblStyle w:val="Tabelraster"/>
        <w:tblW w:w="9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1"/>
        <w:gridCol w:w="1243"/>
        <w:gridCol w:w="1243"/>
        <w:gridCol w:w="1244"/>
        <w:gridCol w:w="1243"/>
        <w:gridCol w:w="1243"/>
        <w:gridCol w:w="1244"/>
      </w:tblGrid>
      <w:tr w:rsidR="000B230E" w:rsidRPr="00FC33A9" w14:paraId="3913EC3E" w14:textId="77777777" w:rsidTr="002E3487">
        <w:trPr>
          <w:trHeight w:val="623"/>
        </w:trPr>
        <w:tc>
          <w:tcPr>
            <w:tcW w:w="1831" w:type="dxa"/>
            <w:shd w:val="clear" w:color="auto" w:fill="A40931" w:themeFill="text1"/>
          </w:tcPr>
          <w:p w14:paraId="45DB30F0" w14:textId="77777777" w:rsidR="000B230E" w:rsidRPr="00FC33A9" w:rsidRDefault="000B230E" w:rsidP="002E3487">
            <w:pPr>
              <w:spacing w:after="120" w:line="264" w:lineRule="auto"/>
              <w:rPr>
                <w:rFonts w:eastAsia="MS PGothic" w:cs="Arial"/>
                <w:b/>
                <w:bCs/>
                <w:color w:val="F6F6F6" w:themeColor="background2"/>
                <w:szCs w:val="20"/>
              </w:rPr>
            </w:pPr>
            <w:r w:rsidRPr="00FC33A9">
              <w:rPr>
                <w:rFonts w:eastAsia="MS PGothic" w:cs="Arial"/>
                <w:b/>
                <w:bCs/>
                <w:color w:val="F6F6F6" w:themeColor="background2"/>
                <w:szCs w:val="20"/>
              </w:rPr>
              <w:t>Aantal cliënten over heel jaar</w:t>
            </w:r>
          </w:p>
        </w:tc>
        <w:tc>
          <w:tcPr>
            <w:tcW w:w="1243" w:type="dxa"/>
            <w:shd w:val="clear" w:color="auto" w:fill="A40931" w:themeFill="text1"/>
          </w:tcPr>
          <w:p w14:paraId="04F12EBF" w14:textId="77777777" w:rsidR="000B230E" w:rsidRPr="00FC33A9" w:rsidRDefault="000B230E" w:rsidP="002E3487">
            <w:pPr>
              <w:spacing w:after="120" w:line="264" w:lineRule="auto"/>
              <w:rPr>
                <w:rFonts w:eastAsia="MS PGothic" w:cs="Arial"/>
                <w:color w:val="F6F6F6" w:themeColor="background2"/>
                <w:szCs w:val="20"/>
              </w:rPr>
            </w:pPr>
            <w:r w:rsidRPr="00FC33A9">
              <w:rPr>
                <w:rFonts w:eastAsia="MS PGothic" w:cs="Arial"/>
                <w:b/>
                <w:bCs/>
                <w:color w:val="F6F6F6" w:themeColor="background2"/>
                <w:szCs w:val="20"/>
              </w:rPr>
              <w:t>2025</w:t>
            </w:r>
          </w:p>
        </w:tc>
        <w:tc>
          <w:tcPr>
            <w:tcW w:w="1243" w:type="dxa"/>
            <w:shd w:val="clear" w:color="auto" w:fill="A40931" w:themeFill="text1"/>
          </w:tcPr>
          <w:p w14:paraId="339B1AC5" w14:textId="77777777" w:rsidR="000B230E" w:rsidRPr="00FC33A9" w:rsidRDefault="000B230E" w:rsidP="002E3487">
            <w:pPr>
              <w:spacing w:after="120" w:line="264" w:lineRule="auto"/>
              <w:rPr>
                <w:rFonts w:eastAsia="MS PGothic" w:cs="Arial"/>
                <w:color w:val="F6F6F6" w:themeColor="background2"/>
                <w:szCs w:val="20"/>
              </w:rPr>
            </w:pPr>
            <w:r>
              <w:rPr>
                <w:rFonts w:eastAsia="MS PGothic" w:cs="Arial"/>
                <w:color w:val="F6F6F6" w:themeColor="background2"/>
                <w:szCs w:val="20"/>
              </w:rPr>
              <w:t>2</w:t>
            </w:r>
            <w:r w:rsidRPr="00FC33A9">
              <w:rPr>
                <w:rFonts w:eastAsia="MS PGothic" w:cs="Arial"/>
                <w:color w:val="F6F6F6" w:themeColor="background2"/>
                <w:szCs w:val="20"/>
              </w:rPr>
              <w:t>024</w:t>
            </w:r>
          </w:p>
        </w:tc>
        <w:tc>
          <w:tcPr>
            <w:tcW w:w="1244" w:type="dxa"/>
            <w:shd w:val="clear" w:color="auto" w:fill="A40931" w:themeFill="text1"/>
          </w:tcPr>
          <w:p w14:paraId="605ED90C" w14:textId="77777777" w:rsidR="000B230E" w:rsidRPr="00FC33A9" w:rsidRDefault="000B230E" w:rsidP="002E3487">
            <w:pPr>
              <w:spacing w:after="120" w:line="264" w:lineRule="auto"/>
              <w:rPr>
                <w:rFonts w:eastAsia="MS PGothic" w:cs="Arial"/>
                <w:color w:val="F6F6F6" w:themeColor="background2"/>
                <w:szCs w:val="20"/>
              </w:rPr>
            </w:pPr>
            <w:r w:rsidRPr="00FC33A9">
              <w:rPr>
                <w:rFonts w:eastAsia="MS PGothic" w:cs="Arial"/>
                <w:color w:val="F6F6F6" w:themeColor="background2"/>
                <w:szCs w:val="20"/>
              </w:rPr>
              <w:t>2023</w:t>
            </w:r>
          </w:p>
        </w:tc>
        <w:tc>
          <w:tcPr>
            <w:tcW w:w="1243" w:type="dxa"/>
            <w:shd w:val="clear" w:color="auto" w:fill="A40931" w:themeFill="text1"/>
          </w:tcPr>
          <w:p w14:paraId="31B98743" w14:textId="77777777" w:rsidR="000B230E" w:rsidRPr="00FC33A9" w:rsidRDefault="000B230E" w:rsidP="002E3487">
            <w:pPr>
              <w:spacing w:after="120" w:line="264" w:lineRule="auto"/>
              <w:rPr>
                <w:rFonts w:eastAsia="MS PGothic" w:cs="Arial"/>
                <w:color w:val="F6F6F6" w:themeColor="background2"/>
                <w:szCs w:val="20"/>
              </w:rPr>
            </w:pPr>
            <w:r w:rsidRPr="00FC33A9">
              <w:rPr>
                <w:rFonts w:eastAsia="MS PGothic" w:cs="Arial"/>
                <w:color w:val="F6F6F6" w:themeColor="background2"/>
                <w:szCs w:val="20"/>
              </w:rPr>
              <w:t>2022</w:t>
            </w:r>
          </w:p>
        </w:tc>
        <w:tc>
          <w:tcPr>
            <w:tcW w:w="1243" w:type="dxa"/>
            <w:shd w:val="clear" w:color="auto" w:fill="A40931" w:themeFill="text1"/>
          </w:tcPr>
          <w:p w14:paraId="3586F061" w14:textId="77777777" w:rsidR="000B230E" w:rsidRPr="00FC33A9" w:rsidRDefault="000B230E" w:rsidP="002E3487">
            <w:pPr>
              <w:spacing w:after="120" w:line="264" w:lineRule="auto"/>
              <w:rPr>
                <w:rFonts w:eastAsia="MS PGothic" w:cs="Arial"/>
                <w:color w:val="F6F6F6" w:themeColor="background2"/>
                <w:szCs w:val="20"/>
              </w:rPr>
            </w:pPr>
            <w:r w:rsidRPr="00FC33A9">
              <w:rPr>
                <w:rFonts w:eastAsia="MS PGothic" w:cs="Arial"/>
                <w:color w:val="F6F6F6" w:themeColor="background2"/>
                <w:szCs w:val="20"/>
              </w:rPr>
              <w:t>2021</w:t>
            </w:r>
          </w:p>
        </w:tc>
        <w:tc>
          <w:tcPr>
            <w:tcW w:w="1244" w:type="dxa"/>
            <w:shd w:val="clear" w:color="auto" w:fill="A40931" w:themeFill="text1"/>
          </w:tcPr>
          <w:p w14:paraId="14C08751" w14:textId="77777777" w:rsidR="000B230E" w:rsidRPr="00FC33A9" w:rsidRDefault="000B230E" w:rsidP="002E3487">
            <w:pPr>
              <w:spacing w:after="120" w:line="264" w:lineRule="auto"/>
              <w:rPr>
                <w:rFonts w:eastAsia="MS PGothic" w:cs="Arial"/>
                <w:color w:val="F6F6F6" w:themeColor="background2"/>
                <w:szCs w:val="20"/>
              </w:rPr>
            </w:pPr>
            <w:r w:rsidRPr="00FC33A9">
              <w:rPr>
                <w:rFonts w:eastAsia="MS PGothic" w:cs="Arial"/>
                <w:color w:val="F6F6F6" w:themeColor="background2"/>
                <w:szCs w:val="20"/>
              </w:rPr>
              <w:t>2020</w:t>
            </w:r>
          </w:p>
        </w:tc>
      </w:tr>
      <w:tr w:rsidR="000B230E" w14:paraId="3E899ECD" w14:textId="77777777" w:rsidTr="002E3487">
        <w:trPr>
          <w:trHeight w:val="372"/>
        </w:trPr>
        <w:tc>
          <w:tcPr>
            <w:tcW w:w="1831" w:type="dxa"/>
          </w:tcPr>
          <w:p w14:paraId="4C5ADABE" w14:textId="77777777" w:rsidR="000B230E" w:rsidRDefault="000B230E" w:rsidP="002E3487">
            <w:pPr>
              <w:spacing w:after="120" w:line="264" w:lineRule="auto"/>
              <w:rPr>
                <w:rFonts w:eastAsia="MS PGothic" w:cs="Arial"/>
                <w:szCs w:val="20"/>
              </w:rPr>
            </w:pPr>
            <w:r>
              <w:rPr>
                <w:rFonts w:eastAsia="MS PGothic" w:cs="Arial"/>
                <w:szCs w:val="20"/>
              </w:rPr>
              <w:t>De Rembrandthof</w:t>
            </w:r>
          </w:p>
        </w:tc>
        <w:tc>
          <w:tcPr>
            <w:tcW w:w="1243" w:type="dxa"/>
          </w:tcPr>
          <w:p w14:paraId="54868B28" w14:textId="77777777" w:rsidR="000B230E" w:rsidRPr="00FC33A9" w:rsidRDefault="000B230E" w:rsidP="002E3487">
            <w:pPr>
              <w:spacing w:after="120" w:line="264" w:lineRule="auto"/>
              <w:rPr>
                <w:rFonts w:eastAsia="MS PGothic" w:cs="Arial"/>
                <w:b/>
                <w:bCs/>
                <w:szCs w:val="20"/>
              </w:rPr>
            </w:pPr>
            <w:r>
              <w:rPr>
                <w:rFonts w:eastAsia="MS PGothic" w:cs="Arial"/>
                <w:b/>
                <w:bCs/>
                <w:szCs w:val="20"/>
              </w:rPr>
              <w:t>83</w:t>
            </w:r>
          </w:p>
        </w:tc>
        <w:tc>
          <w:tcPr>
            <w:tcW w:w="1243" w:type="dxa"/>
          </w:tcPr>
          <w:p w14:paraId="48955918" w14:textId="77777777" w:rsidR="000B230E" w:rsidRDefault="000B230E" w:rsidP="002E3487">
            <w:pPr>
              <w:spacing w:after="120" w:line="264" w:lineRule="auto"/>
              <w:rPr>
                <w:rFonts w:eastAsia="MS PGothic" w:cs="Arial"/>
                <w:szCs w:val="20"/>
              </w:rPr>
            </w:pPr>
            <w:r>
              <w:rPr>
                <w:rFonts w:eastAsia="MS PGothic" w:cs="Arial"/>
                <w:szCs w:val="20"/>
              </w:rPr>
              <w:t>82</w:t>
            </w:r>
          </w:p>
        </w:tc>
        <w:tc>
          <w:tcPr>
            <w:tcW w:w="1244" w:type="dxa"/>
          </w:tcPr>
          <w:p w14:paraId="2487C636" w14:textId="77777777" w:rsidR="000B230E" w:rsidRDefault="000B230E" w:rsidP="002E3487">
            <w:pPr>
              <w:spacing w:after="120" w:line="264" w:lineRule="auto"/>
              <w:rPr>
                <w:rFonts w:eastAsia="MS PGothic" w:cs="Arial"/>
                <w:szCs w:val="20"/>
              </w:rPr>
            </w:pPr>
            <w:r>
              <w:rPr>
                <w:rFonts w:eastAsia="MS PGothic" w:cs="Arial"/>
                <w:szCs w:val="20"/>
              </w:rPr>
              <w:t>83</w:t>
            </w:r>
          </w:p>
        </w:tc>
        <w:tc>
          <w:tcPr>
            <w:tcW w:w="1243" w:type="dxa"/>
          </w:tcPr>
          <w:p w14:paraId="07CBCCF4" w14:textId="77777777" w:rsidR="000B230E" w:rsidRDefault="000B230E" w:rsidP="002E3487">
            <w:pPr>
              <w:spacing w:after="120" w:line="264" w:lineRule="auto"/>
              <w:rPr>
                <w:rFonts w:eastAsia="MS PGothic" w:cs="Arial"/>
                <w:szCs w:val="20"/>
              </w:rPr>
            </w:pPr>
            <w:r>
              <w:rPr>
                <w:rFonts w:eastAsia="MS PGothic" w:cs="Arial"/>
                <w:szCs w:val="20"/>
              </w:rPr>
              <w:t>70</w:t>
            </w:r>
          </w:p>
        </w:tc>
        <w:tc>
          <w:tcPr>
            <w:tcW w:w="1243" w:type="dxa"/>
          </w:tcPr>
          <w:p w14:paraId="30825D1F" w14:textId="77777777" w:rsidR="000B230E" w:rsidRDefault="000B230E" w:rsidP="002E3487">
            <w:pPr>
              <w:spacing w:after="120" w:line="264" w:lineRule="auto"/>
              <w:rPr>
                <w:rFonts w:eastAsia="MS PGothic" w:cs="Arial"/>
                <w:szCs w:val="20"/>
              </w:rPr>
            </w:pPr>
            <w:r>
              <w:rPr>
                <w:rFonts w:eastAsia="MS PGothic" w:cs="Arial"/>
                <w:szCs w:val="20"/>
              </w:rPr>
              <w:t>95</w:t>
            </w:r>
          </w:p>
        </w:tc>
        <w:tc>
          <w:tcPr>
            <w:tcW w:w="1244" w:type="dxa"/>
          </w:tcPr>
          <w:p w14:paraId="143B35BF" w14:textId="77777777" w:rsidR="000B230E" w:rsidRDefault="000B230E" w:rsidP="002E3487">
            <w:pPr>
              <w:spacing w:after="120" w:line="264" w:lineRule="auto"/>
              <w:rPr>
                <w:rFonts w:eastAsia="MS PGothic" w:cs="Arial"/>
                <w:szCs w:val="20"/>
              </w:rPr>
            </w:pPr>
            <w:r>
              <w:rPr>
                <w:rFonts w:eastAsia="MS PGothic" w:cs="Arial"/>
                <w:szCs w:val="20"/>
              </w:rPr>
              <w:t>95</w:t>
            </w:r>
          </w:p>
        </w:tc>
      </w:tr>
      <w:tr w:rsidR="000B230E" w14:paraId="672348E5" w14:textId="77777777" w:rsidTr="002E3487">
        <w:trPr>
          <w:trHeight w:val="372"/>
        </w:trPr>
        <w:tc>
          <w:tcPr>
            <w:tcW w:w="1831" w:type="dxa"/>
          </w:tcPr>
          <w:p w14:paraId="409E0413" w14:textId="77777777" w:rsidR="000B230E" w:rsidRDefault="000B230E" w:rsidP="002E3487">
            <w:pPr>
              <w:spacing w:after="120" w:line="264" w:lineRule="auto"/>
              <w:rPr>
                <w:rFonts w:eastAsia="MS PGothic" w:cs="Arial"/>
                <w:szCs w:val="20"/>
              </w:rPr>
            </w:pPr>
            <w:r>
              <w:rPr>
                <w:rFonts w:eastAsia="MS PGothic" w:cs="Arial"/>
                <w:szCs w:val="20"/>
              </w:rPr>
              <w:t>De Zes Molens</w:t>
            </w:r>
          </w:p>
        </w:tc>
        <w:tc>
          <w:tcPr>
            <w:tcW w:w="1243" w:type="dxa"/>
          </w:tcPr>
          <w:p w14:paraId="090F326F" w14:textId="77777777" w:rsidR="000B230E" w:rsidRPr="00FC33A9" w:rsidRDefault="000B230E" w:rsidP="002E3487">
            <w:pPr>
              <w:spacing w:after="120" w:line="264" w:lineRule="auto"/>
              <w:rPr>
                <w:rFonts w:eastAsia="MS PGothic" w:cs="Arial"/>
                <w:b/>
                <w:bCs/>
                <w:szCs w:val="20"/>
              </w:rPr>
            </w:pPr>
            <w:r>
              <w:rPr>
                <w:rFonts w:eastAsia="MS PGothic" w:cs="Arial"/>
                <w:b/>
                <w:bCs/>
                <w:szCs w:val="20"/>
              </w:rPr>
              <w:t>33</w:t>
            </w:r>
          </w:p>
        </w:tc>
        <w:tc>
          <w:tcPr>
            <w:tcW w:w="1243" w:type="dxa"/>
          </w:tcPr>
          <w:p w14:paraId="270E8486" w14:textId="77777777" w:rsidR="000B230E" w:rsidRDefault="000B230E" w:rsidP="002E3487">
            <w:pPr>
              <w:spacing w:after="120" w:line="264" w:lineRule="auto"/>
              <w:rPr>
                <w:rFonts w:eastAsia="MS PGothic" w:cs="Arial"/>
                <w:szCs w:val="20"/>
              </w:rPr>
            </w:pPr>
            <w:r>
              <w:rPr>
                <w:rFonts w:eastAsia="MS PGothic" w:cs="Arial"/>
                <w:szCs w:val="20"/>
              </w:rPr>
              <w:t>28</w:t>
            </w:r>
          </w:p>
        </w:tc>
        <w:tc>
          <w:tcPr>
            <w:tcW w:w="1244" w:type="dxa"/>
          </w:tcPr>
          <w:p w14:paraId="72FEC4FF" w14:textId="77777777" w:rsidR="000B230E" w:rsidRDefault="000B230E" w:rsidP="002E3487">
            <w:pPr>
              <w:spacing w:after="120" w:line="264" w:lineRule="auto"/>
              <w:rPr>
                <w:rFonts w:eastAsia="MS PGothic" w:cs="Arial"/>
                <w:szCs w:val="20"/>
              </w:rPr>
            </w:pPr>
            <w:r>
              <w:rPr>
                <w:rFonts w:eastAsia="MS PGothic" w:cs="Arial"/>
                <w:szCs w:val="20"/>
              </w:rPr>
              <w:t>27</w:t>
            </w:r>
          </w:p>
        </w:tc>
        <w:tc>
          <w:tcPr>
            <w:tcW w:w="1243" w:type="dxa"/>
          </w:tcPr>
          <w:p w14:paraId="32D84CF2" w14:textId="77777777" w:rsidR="000B230E" w:rsidRDefault="000B230E" w:rsidP="002E3487">
            <w:pPr>
              <w:spacing w:after="120" w:line="264" w:lineRule="auto"/>
              <w:rPr>
                <w:rFonts w:eastAsia="MS PGothic" w:cs="Arial"/>
                <w:szCs w:val="20"/>
              </w:rPr>
            </w:pPr>
            <w:r>
              <w:rPr>
                <w:rFonts w:eastAsia="MS PGothic" w:cs="Arial"/>
                <w:szCs w:val="20"/>
              </w:rPr>
              <w:t>28</w:t>
            </w:r>
          </w:p>
        </w:tc>
        <w:tc>
          <w:tcPr>
            <w:tcW w:w="1243" w:type="dxa"/>
          </w:tcPr>
          <w:p w14:paraId="2F0C9F61" w14:textId="77777777" w:rsidR="000B230E" w:rsidRDefault="000B230E" w:rsidP="002E3487">
            <w:pPr>
              <w:spacing w:after="120" w:line="264" w:lineRule="auto"/>
              <w:rPr>
                <w:rFonts w:eastAsia="MS PGothic" w:cs="Arial"/>
                <w:szCs w:val="20"/>
              </w:rPr>
            </w:pPr>
            <w:r>
              <w:rPr>
                <w:rFonts w:eastAsia="MS PGothic" w:cs="Arial"/>
                <w:szCs w:val="20"/>
              </w:rPr>
              <w:t>29</w:t>
            </w:r>
          </w:p>
        </w:tc>
        <w:tc>
          <w:tcPr>
            <w:tcW w:w="1244" w:type="dxa"/>
          </w:tcPr>
          <w:p w14:paraId="124B2050" w14:textId="77777777" w:rsidR="000B230E" w:rsidRDefault="000B230E" w:rsidP="002E3487">
            <w:pPr>
              <w:spacing w:after="120" w:line="264" w:lineRule="auto"/>
              <w:rPr>
                <w:rFonts w:eastAsia="MS PGothic" w:cs="Arial"/>
                <w:szCs w:val="20"/>
              </w:rPr>
            </w:pPr>
            <w:r>
              <w:rPr>
                <w:rFonts w:eastAsia="MS PGothic" w:cs="Arial"/>
                <w:szCs w:val="20"/>
              </w:rPr>
              <w:t>27</w:t>
            </w:r>
          </w:p>
        </w:tc>
      </w:tr>
      <w:tr w:rsidR="000B230E" w14:paraId="1B779C0A" w14:textId="77777777" w:rsidTr="002E3487">
        <w:trPr>
          <w:trHeight w:val="372"/>
        </w:trPr>
        <w:tc>
          <w:tcPr>
            <w:tcW w:w="1831" w:type="dxa"/>
          </w:tcPr>
          <w:p w14:paraId="4FB05CFF" w14:textId="77777777" w:rsidR="000B230E" w:rsidRDefault="000B230E" w:rsidP="002E3487">
            <w:pPr>
              <w:spacing w:after="120" w:line="264" w:lineRule="auto"/>
              <w:rPr>
                <w:rFonts w:eastAsia="MS PGothic" w:cs="Arial"/>
                <w:szCs w:val="20"/>
              </w:rPr>
            </w:pPr>
            <w:r>
              <w:rPr>
                <w:rFonts w:eastAsia="MS PGothic" w:cs="Arial"/>
                <w:szCs w:val="20"/>
              </w:rPr>
              <w:t>De Groene Wei</w:t>
            </w:r>
          </w:p>
        </w:tc>
        <w:tc>
          <w:tcPr>
            <w:tcW w:w="1243" w:type="dxa"/>
          </w:tcPr>
          <w:p w14:paraId="3BEC7A61" w14:textId="77777777" w:rsidR="000B230E" w:rsidRPr="00FC33A9" w:rsidRDefault="000B230E" w:rsidP="002E3487">
            <w:pPr>
              <w:spacing w:after="120" w:line="264" w:lineRule="auto"/>
              <w:rPr>
                <w:rFonts w:eastAsia="MS PGothic" w:cs="Arial"/>
                <w:b/>
                <w:bCs/>
                <w:szCs w:val="20"/>
              </w:rPr>
            </w:pPr>
            <w:r>
              <w:rPr>
                <w:rFonts w:eastAsia="MS PGothic" w:cs="Arial"/>
                <w:b/>
                <w:bCs/>
                <w:szCs w:val="20"/>
              </w:rPr>
              <w:t>11</w:t>
            </w:r>
          </w:p>
        </w:tc>
        <w:tc>
          <w:tcPr>
            <w:tcW w:w="1243" w:type="dxa"/>
          </w:tcPr>
          <w:p w14:paraId="7A1FA99C" w14:textId="77777777" w:rsidR="000B230E" w:rsidRDefault="000B230E" w:rsidP="002E3487">
            <w:pPr>
              <w:spacing w:after="120" w:line="264" w:lineRule="auto"/>
              <w:rPr>
                <w:rFonts w:eastAsia="MS PGothic" w:cs="Arial"/>
                <w:szCs w:val="20"/>
              </w:rPr>
            </w:pPr>
            <w:r>
              <w:rPr>
                <w:rFonts w:eastAsia="MS PGothic" w:cs="Arial"/>
                <w:szCs w:val="20"/>
              </w:rPr>
              <w:t>15</w:t>
            </w:r>
          </w:p>
        </w:tc>
        <w:tc>
          <w:tcPr>
            <w:tcW w:w="1244" w:type="dxa"/>
          </w:tcPr>
          <w:p w14:paraId="2BBAC5BA" w14:textId="77777777" w:rsidR="000B230E" w:rsidRDefault="000B230E" w:rsidP="002E3487">
            <w:pPr>
              <w:spacing w:after="120" w:line="264" w:lineRule="auto"/>
              <w:rPr>
                <w:rFonts w:eastAsia="MS PGothic" w:cs="Arial"/>
                <w:szCs w:val="20"/>
              </w:rPr>
            </w:pPr>
            <w:r>
              <w:rPr>
                <w:rFonts w:eastAsia="MS PGothic" w:cs="Arial"/>
                <w:szCs w:val="20"/>
              </w:rPr>
              <w:t>13</w:t>
            </w:r>
          </w:p>
        </w:tc>
        <w:tc>
          <w:tcPr>
            <w:tcW w:w="1243" w:type="dxa"/>
          </w:tcPr>
          <w:p w14:paraId="37403462" w14:textId="77777777" w:rsidR="000B230E" w:rsidRDefault="000B230E" w:rsidP="002E3487">
            <w:pPr>
              <w:spacing w:after="120" w:line="264" w:lineRule="auto"/>
              <w:rPr>
                <w:rFonts w:eastAsia="MS PGothic" w:cs="Arial"/>
                <w:szCs w:val="20"/>
              </w:rPr>
            </w:pPr>
            <w:r>
              <w:rPr>
                <w:rFonts w:eastAsia="MS PGothic" w:cs="Arial"/>
                <w:szCs w:val="20"/>
              </w:rPr>
              <w:t>9</w:t>
            </w:r>
          </w:p>
        </w:tc>
        <w:tc>
          <w:tcPr>
            <w:tcW w:w="1243" w:type="dxa"/>
          </w:tcPr>
          <w:p w14:paraId="352655D7" w14:textId="77777777" w:rsidR="000B230E" w:rsidRDefault="000B230E" w:rsidP="002E3487">
            <w:pPr>
              <w:spacing w:after="120" w:line="264" w:lineRule="auto"/>
              <w:rPr>
                <w:rFonts w:eastAsia="MS PGothic" w:cs="Arial"/>
                <w:szCs w:val="20"/>
              </w:rPr>
            </w:pPr>
            <w:r>
              <w:rPr>
                <w:rFonts w:eastAsia="MS PGothic" w:cs="Arial"/>
                <w:szCs w:val="20"/>
              </w:rPr>
              <w:t>0</w:t>
            </w:r>
          </w:p>
        </w:tc>
        <w:tc>
          <w:tcPr>
            <w:tcW w:w="1244" w:type="dxa"/>
          </w:tcPr>
          <w:p w14:paraId="1AB7E276" w14:textId="77777777" w:rsidR="000B230E" w:rsidRDefault="000B230E" w:rsidP="002E3487">
            <w:pPr>
              <w:spacing w:after="120" w:line="264" w:lineRule="auto"/>
              <w:rPr>
                <w:rFonts w:eastAsia="MS PGothic" w:cs="Arial"/>
                <w:szCs w:val="20"/>
              </w:rPr>
            </w:pPr>
            <w:r>
              <w:rPr>
                <w:rFonts w:eastAsia="MS PGothic" w:cs="Arial"/>
                <w:szCs w:val="20"/>
              </w:rPr>
              <w:t>0</w:t>
            </w:r>
          </w:p>
        </w:tc>
      </w:tr>
      <w:tr w:rsidR="000B230E" w:rsidRPr="00FC33A9" w14:paraId="2931EC40" w14:textId="77777777" w:rsidTr="002E3487">
        <w:trPr>
          <w:trHeight w:val="363"/>
        </w:trPr>
        <w:tc>
          <w:tcPr>
            <w:tcW w:w="1831" w:type="dxa"/>
            <w:shd w:val="clear" w:color="auto" w:fill="A40931" w:themeFill="text1"/>
          </w:tcPr>
          <w:p w14:paraId="56A9F6EF" w14:textId="77777777" w:rsidR="000B230E" w:rsidRPr="00FC33A9" w:rsidRDefault="000B230E" w:rsidP="002E3487">
            <w:pPr>
              <w:spacing w:after="120" w:line="264" w:lineRule="auto"/>
              <w:rPr>
                <w:rFonts w:eastAsia="MS PGothic" w:cs="Arial"/>
                <w:b/>
                <w:bCs/>
                <w:color w:val="F6F6F6" w:themeColor="background2"/>
                <w:szCs w:val="20"/>
              </w:rPr>
            </w:pPr>
            <w:r w:rsidRPr="00FC33A9">
              <w:rPr>
                <w:rFonts w:eastAsia="MS PGothic" w:cs="Arial"/>
                <w:b/>
                <w:bCs/>
                <w:color w:val="F6F6F6" w:themeColor="background2"/>
                <w:szCs w:val="20"/>
              </w:rPr>
              <w:t xml:space="preserve">Totaal </w:t>
            </w:r>
          </w:p>
        </w:tc>
        <w:tc>
          <w:tcPr>
            <w:tcW w:w="1243" w:type="dxa"/>
            <w:shd w:val="clear" w:color="auto" w:fill="A40931" w:themeFill="text1"/>
          </w:tcPr>
          <w:p w14:paraId="51731DB8" w14:textId="77777777" w:rsidR="000B230E" w:rsidRPr="00FC33A9" w:rsidRDefault="000B230E" w:rsidP="002E3487">
            <w:pPr>
              <w:spacing w:after="120" w:line="264" w:lineRule="auto"/>
              <w:rPr>
                <w:rFonts w:eastAsia="MS PGothic" w:cs="Arial"/>
                <w:b/>
                <w:bCs/>
                <w:color w:val="F6F6F6" w:themeColor="background2"/>
                <w:szCs w:val="20"/>
              </w:rPr>
            </w:pPr>
            <w:r w:rsidRPr="00FC33A9">
              <w:rPr>
                <w:rFonts w:eastAsia="MS PGothic" w:cs="Arial"/>
                <w:b/>
                <w:bCs/>
                <w:color w:val="F6F6F6" w:themeColor="background2"/>
                <w:szCs w:val="20"/>
              </w:rPr>
              <w:t>127</w:t>
            </w:r>
          </w:p>
        </w:tc>
        <w:tc>
          <w:tcPr>
            <w:tcW w:w="1243" w:type="dxa"/>
            <w:shd w:val="clear" w:color="auto" w:fill="A40931" w:themeFill="text1"/>
          </w:tcPr>
          <w:p w14:paraId="4847EF17" w14:textId="77777777" w:rsidR="000B230E" w:rsidRPr="00FC33A9" w:rsidRDefault="000B230E" w:rsidP="002E3487">
            <w:pPr>
              <w:spacing w:after="120" w:line="264" w:lineRule="auto"/>
              <w:rPr>
                <w:rFonts w:eastAsia="MS PGothic" w:cs="Arial"/>
                <w:color w:val="F6F6F6" w:themeColor="background2"/>
                <w:szCs w:val="20"/>
              </w:rPr>
            </w:pPr>
            <w:r w:rsidRPr="00FC33A9">
              <w:rPr>
                <w:rFonts w:eastAsia="MS PGothic" w:cs="Arial"/>
                <w:color w:val="F6F6F6" w:themeColor="background2"/>
                <w:szCs w:val="20"/>
              </w:rPr>
              <w:t>125</w:t>
            </w:r>
          </w:p>
        </w:tc>
        <w:tc>
          <w:tcPr>
            <w:tcW w:w="1244" w:type="dxa"/>
            <w:shd w:val="clear" w:color="auto" w:fill="A40931" w:themeFill="text1"/>
          </w:tcPr>
          <w:p w14:paraId="0AAC17A1" w14:textId="77777777" w:rsidR="000B230E" w:rsidRPr="00FC33A9" w:rsidRDefault="000B230E" w:rsidP="002E3487">
            <w:pPr>
              <w:spacing w:after="120" w:line="264" w:lineRule="auto"/>
              <w:rPr>
                <w:rFonts w:eastAsia="MS PGothic" w:cs="Arial"/>
                <w:color w:val="F6F6F6" w:themeColor="background2"/>
                <w:szCs w:val="20"/>
              </w:rPr>
            </w:pPr>
            <w:r w:rsidRPr="00FC33A9">
              <w:rPr>
                <w:rFonts w:eastAsia="MS PGothic" w:cs="Arial"/>
                <w:color w:val="F6F6F6" w:themeColor="background2"/>
                <w:szCs w:val="20"/>
              </w:rPr>
              <w:t>123</w:t>
            </w:r>
          </w:p>
        </w:tc>
        <w:tc>
          <w:tcPr>
            <w:tcW w:w="1243" w:type="dxa"/>
            <w:shd w:val="clear" w:color="auto" w:fill="A40931" w:themeFill="text1"/>
          </w:tcPr>
          <w:p w14:paraId="07133FE7" w14:textId="77777777" w:rsidR="000B230E" w:rsidRPr="00FC33A9" w:rsidRDefault="000B230E" w:rsidP="002E3487">
            <w:pPr>
              <w:spacing w:after="120" w:line="264" w:lineRule="auto"/>
              <w:rPr>
                <w:rFonts w:eastAsia="MS PGothic" w:cs="Arial"/>
                <w:color w:val="F6F6F6" w:themeColor="background2"/>
                <w:szCs w:val="20"/>
              </w:rPr>
            </w:pPr>
            <w:r w:rsidRPr="00FC33A9">
              <w:rPr>
                <w:rFonts w:eastAsia="MS PGothic" w:cs="Arial"/>
                <w:color w:val="F6F6F6" w:themeColor="background2"/>
                <w:szCs w:val="20"/>
              </w:rPr>
              <w:t>107</w:t>
            </w:r>
          </w:p>
        </w:tc>
        <w:tc>
          <w:tcPr>
            <w:tcW w:w="1243" w:type="dxa"/>
            <w:shd w:val="clear" w:color="auto" w:fill="A40931" w:themeFill="text1"/>
          </w:tcPr>
          <w:p w14:paraId="08872E2E" w14:textId="77777777" w:rsidR="000B230E" w:rsidRPr="00FC33A9" w:rsidRDefault="000B230E" w:rsidP="002E3487">
            <w:pPr>
              <w:spacing w:after="120" w:line="264" w:lineRule="auto"/>
              <w:rPr>
                <w:rFonts w:eastAsia="MS PGothic" w:cs="Arial"/>
                <w:color w:val="F6F6F6" w:themeColor="background2"/>
                <w:szCs w:val="20"/>
              </w:rPr>
            </w:pPr>
            <w:r w:rsidRPr="00FC33A9">
              <w:rPr>
                <w:rFonts w:eastAsia="MS PGothic" w:cs="Arial"/>
                <w:color w:val="F6F6F6" w:themeColor="background2"/>
                <w:szCs w:val="20"/>
              </w:rPr>
              <w:t>124</w:t>
            </w:r>
          </w:p>
        </w:tc>
        <w:tc>
          <w:tcPr>
            <w:tcW w:w="1244" w:type="dxa"/>
            <w:shd w:val="clear" w:color="auto" w:fill="A40931" w:themeFill="text1"/>
          </w:tcPr>
          <w:p w14:paraId="45034319" w14:textId="77777777" w:rsidR="000B230E" w:rsidRPr="00FC33A9" w:rsidRDefault="000B230E" w:rsidP="002E3487">
            <w:pPr>
              <w:spacing w:after="120" w:line="264" w:lineRule="auto"/>
              <w:rPr>
                <w:rFonts w:eastAsia="MS PGothic" w:cs="Arial"/>
                <w:color w:val="F6F6F6" w:themeColor="background2"/>
                <w:szCs w:val="20"/>
              </w:rPr>
            </w:pPr>
            <w:r w:rsidRPr="00FC33A9">
              <w:rPr>
                <w:rFonts w:eastAsia="MS PGothic" w:cs="Arial"/>
                <w:color w:val="F6F6F6" w:themeColor="background2"/>
                <w:szCs w:val="20"/>
              </w:rPr>
              <w:t>122</w:t>
            </w:r>
          </w:p>
        </w:tc>
      </w:tr>
    </w:tbl>
    <w:p w14:paraId="7B4128BD" w14:textId="77777777" w:rsidR="000B230E" w:rsidRPr="006F612C" w:rsidRDefault="000B230E" w:rsidP="000B230E">
      <w:pPr>
        <w:spacing w:after="120" w:line="264" w:lineRule="auto"/>
        <w:rPr>
          <w:rFonts w:eastAsia="MS PGothic" w:cs="Arial"/>
          <w:b/>
          <w:bCs/>
          <w:kern w:val="0"/>
          <w:sz w:val="16"/>
          <w:szCs w:val="16"/>
          <w14:ligatures w14:val="none"/>
        </w:rPr>
      </w:pPr>
      <w:r>
        <w:rPr>
          <w:rFonts w:eastAsia="MS PGothic" w:cs="Arial"/>
          <w:b/>
          <w:bCs/>
          <w:kern w:val="0"/>
          <w:szCs w:val="20"/>
          <w14:ligatures w14:val="none"/>
        </w:rPr>
        <w:br/>
      </w:r>
      <w:r w:rsidRPr="006F612C">
        <w:rPr>
          <w:rFonts w:eastAsia="MS PGothic" w:cs="Arial"/>
          <w:b/>
          <w:bCs/>
          <w:kern w:val="0"/>
          <w:sz w:val="16"/>
          <w:szCs w:val="16"/>
          <w14:ligatures w14:val="none"/>
        </w:rPr>
        <w:t>Totaal aantal unieke cliënten die onvrijwillige zorg heeft ontvangen gedurende de betreffende periode:</w:t>
      </w:r>
    </w:p>
    <w:tbl>
      <w:tblPr>
        <w:tblStyle w:val="Tabelraster4"/>
        <w:tblW w:w="9286" w:type="dxa"/>
        <w:tblLayout w:type="fixed"/>
        <w:tblLook w:val="04A0" w:firstRow="1" w:lastRow="0" w:firstColumn="1" w:lastColumn="0" w:noHBand="0" w:noVBand="1"/>
      </w:tblPr>
      <w:tblGrid>
        <w:gridCol w:w="1160"/>
        <w:gridCol w:w="1161"/>
        <w:gridCol w:w="1161"/>
        <w:gridCol w:w="1191"/>
        <w:gridCol w:w="1130"/>
        <w:gridCol w:w="1161"/>
        <w:gridCol w:w="1161"/>
        <w:gridCol w:w="1161"/>
      </w:tblGrid>
      <w:tr w:rsidR="000B230E" w:rsidRPr="004334FE" w14:paraId="2857E94A" w14:textId="77777777" w:rsidTr="002E3487">
        <w:tc>
          <w:tcPr>
            <w:tcW w:w="4673" w:type="dxa"/>
            <w:gridSpan w:val="4"/>
            <w:shd w:val="clear" w:color="auto" w:fill="A40931"/>
          </w:tcPr>
          <w:p w14:paraId="0DC4E488" w14:textId="77777777" w:rsidR="000B230E" w:rsidRPr="004334FE" w:rsidRDefault="000B230E" w:rsidP="002E3487">
            <w:pPr>
              <w:rPr>
                <w:rFonts w:eastAsia="MS PGothic" w:cs="Arial"/>
                <w:b/>
                <w:bCs/>
                <w:color w:val="FFFFFF"/>
              </w:rPr>
            </w:pPr>
            <w:r w:rsidRPr="004334FE">
              <w:rPr>
                <w:rFonts w:eastAsia="MS PGothic" w:cs="Arial"/>
                <w:b/>
                <w:bCs/>
                <w:color w:val="FFFFFF"/>
              </w:rPr>
              <w:t>202</w:t>
            </w:r>
            <w:r>
              <w:rPr>
                <w:rFonts w:eastAsia="MS PGothic" w:cs="Arial"/>
                <w:b/>
                <w:bCs/>
                <w:color w:val="FFFFFF"/>
              </w:rPr>
              <w:t>5</w:t>
            </w:r>
          </w:p>
        </w:tc>
        <w:tc>
          <w:tcPr>
            <w:tcW w:w="4613" w:type="dxa"/>
            <w:gridSpan w:val="4"/>
            <w:shd w:val="clear" w:color="auto" w:fill="A40931"/>
          </w:tcPr>
          <w:p w14:paraId="557FF146" w14:textId="77777777" w:rsidR="000B230E" w:rsidRPr="004334FE" w:rsidRDefault="000B230E" w:rsidP="002E3487">
            <w:pPr>
              <w:rPr>
                <w:rFonts w:eastAsia="MS PGothic" w:cs="Arial"/>
                <w:color w:val="FFFFFF"/>
              </w:rPr>
            </w:pPr>
            <w:r w:rsidRPr="004334FE">
              <w:rPr>
                <w:rFonts w:eastAsia="MS PGothic" w:cs="Arial"/>
                <w:color w:val="FFFFFF"/>
              </w:rPr>
              <w:t>202</w:t>
            </w:r>
            <w:r>
              <w:rPr>
                <w:rFonts w:eastAsia="MS PGothic" w:cs="Arial"/>
                <w:color w:val="FFFFFF"/>
              </w:rPr>
              <w:t>4</w:t>
            </w:r>
          </w:p>
        </w:tc>
      </w:tr>
      <w:tr w:rsidR="000B230E" w:rsidRPr="004334FE" w14:paraId="1B358921" w14:textId="77777777" w:rsidTr="002E3487">
        <w:trPr>
          <w:trHeight w:val="129"/>
        </w:trPr>
        <w:tc>
          <w:tcPr>
            <w:tcW w:w="1160" w:type="dxa"/>
          </w:tcPr>
          <w:p w14:paraId="4F9D9413" w14:textId="77777777" w:rsidR="000B230E" w:rsidRPr="004334FE" w:rsidRDefault="000B230E" w:rsidP="002E3487">
            <w:pPr>
              <w:rPr>
                <w:rFonts w:eastAsia="MS PGothic" w:cs="Arial"/>
                <w:b/>
                <w:bCs/>
              </w:rPr>
            </w:pPr>
            <w:r w:rsidRPr="004334FE">
              <w:rPr>
                <w:rFonts w:eastAsia="MS PGothic" w:cs="Arial"/>
                <w:b/>
                <w:bCs/>
              </w:rPr>
              <w:t>DRH</w:t>
            </w:r>
          </w:p>
        </w:tc>
        <w:tc>
          <w:tcPr>
            <w:tcW w:w="1161" w:type="dxa"/>
          </w:tcPr>
          <w:p w14:paraId="6B466EB9" w14:textId="77777777" w:rsidR="000B230E" w:rsidRPr="004334FE" w:rsidRDefault="000B230E" w:rsidP="002E3487">
            <w:pPr>
              <w:rPr>
                <w:rFonts w:eastAsia="MS PGothic" w:cs="Arial"/>
                <w:b/>
                <w:bCs/>
              </w:rPr>
            </w:pPr>
            <w:r w:rsidRPr="004334FE">
              <w:rPr>
                <w:rFonts w:eastAsia="MS PGothic" w:cs="Arial"/>
                <w:b/>
                <w:bCs/>
              </w:rPr>
              <w:t xml:space="preserve"> DZM</w:t>
            </w:r>
          </w:p>
        </w:tc>
        <w:tc>
          <w:tcPr>
            <w:tcW w:w="1161" w:type="dxa"/>
            <w:tcBorders>
              <w:right w:val="single" w:sz="6" w:space="0" w:color="auto"/>
            </w:tcBorders>
            <w:shd w:val="clear" w:color="auto" w:fill="FFFFFF"/>
          </w:tcPr>
          <w:p w14:paraId="08129689" w14:textId="77777777" w:rsidR="000B230E" w:rsidRPr="004334FE" w:rsidRDefault="000B230E" w:rsidP="002E3487">
            <w:pPr>
              <w:rPr>
                <w:rFonts w:eastAsia="MS PGothic" w:cs="Arial"/>
                <w:b/>
                <w:bCs/>
              </w:rPr>
            </w:pPr>
            <w:r w:rsidRPr="004334FE">
              <w:rPr>
                <w:rFonts w:eastAsia="MS PGothic" w:cs="Arial"/>
                <w:b/>
                <w:bCs/>
              </w:rPr>
              <w:t xml:space="preserve">DGW </w:t>
            </w:r>
          </w:p>
        </w:tc>
        <w:tc>
          <w:tcPr>
            <w:tcW w:w="1191" w:type="dxa"/>
            <w:tcBorders>
              <w:left w:val="single" w:sz="6" w:space="0" w:color="auto"/>
            </w:tcBorders>
            <w:shd w:val="clear" w:color="auto" w:fill="E7E6E6"/>
          </w:tcPr>
          <w:p w14:paraId="4C25CBD4" w14:textId="77777777" w:rsidR="000B230E" w:rsidRPr="004334FE" w:rsidRDefault="000B230E" w:rsidP="002E3487">
            <w:pPr>
              <w:rPr>
                <w:rFonts w:eastAsia="MS PGothic" w:cs="Arial"/>
                <w:b/>
                <w:bCs/>
              </w:rPr>
            </w:pPr>
            <w:r w:rsidRPr="004334FE">
              <w:rPr>
                <w:rFonts w:eastAsia="MS PGothic" w:cs="Arial"/>
                <w:b/>
                <w:bCs/>
              </w:rPr>
              <w:t>Totaal</w:t>
            </w:r>
          </w:p>
        </w:tc>
        <w:tc>
          <w:tcPr>
            <w:tcW w:w="1130" w:type="dxa"/>
          </w:tcPr>
          <w:p w14:paraId="6109577C" w14:textId="77777777" w:rsidR="000B230E" w:rsidRPr="009C5AFA" w:rsidRDefault="000B230E" w:rsidP="002E3487">
            <w:pPr>
              <w:rPr>
                <w:rFonts w:eastAsia="MS PGothic" w:cs="Arial"/>
              </w:rPr>
            </w:pPr>
            <w:r w:rsidRPr="009C5AFA">
              <w:rPr>
                <w:rFonts w:eastAsia="MS PGothic" w:cs="Arial"/>
              </w:rPr>
              <w:t>DRH</w:t>
            </w:r>
          </w:p>
        </w:tc>
        <w:tc>
          <w:tcPr>
            <w:tcW w:w="1161" w:type="dxa"/>
          </w:tcPr>
          <w:p w14:paraId="3E6E1739" w14:textId="77777777" w:rsidR="000B230E" w:rsidRPr="009C5AFA" w:rsidRDefault="000B230E" w:rsidP="002E3487">
            <w:pPr>
              <w:rPr>
                <w:rFonts w:eastAsia="MS PGothic" w:cs="Arial"/>
              </w:rPr>
            </w:pPr>
            <w:r w:rsidRPr="009C5AFA">
              <w:rPr>
                <w:rFonts w:eastAsia="MS PGothic" w:cs="Arial"/>
              </w:rPr>
              <w:t xml:space="preserve"> DZM</w:t>
            </w:r>
          </w:p>
        </w:tc>
        <w:tc>
          <w:tcPr>
            <w:tcW w:w="1161" w:type="dxa"/>
            <w:tcBorders>
              <w:right w:val="single" w:sz="6" w:space="0" w:color="auto"/>
            </w:tcBorders>
            <w:shd w:val="clear" w:color="auto" w:fill="FFFFFF"/>
          </w:tcPr>
          <w:p w14:paraId="207DC41E" w14:textId="77777777" w:rsidR="000B230E" w:rsidRPr="009C5AFA" w:rsidRDefault="000B230E" w:rsidP="002E3487">
            <w:pPr>
              <w:rPr>
                <w:rFonts w:eastAsia="MS PGothic" w:cs="Arial"/>
              </w:rPr>
            </w:pPr>
            <w:r w:rsidRPr="009C5AFA">
              <w:rPr>
                <w:rFonts w:eastAsia="MS PGothic" w:cs="Arial"/>
              </w:rPr>
              <w:t xml:space="preserve">DGW </w:t>
            </w:r>
          </w:p>
        </w:tc>
        <w:tc>
          <w:tcPr>
            <w:tcW w:w="1161" w:type="dxa"/>
            <w:tcBorders>
              <w:left w:val="single" w:sz="6" w:space="0" w:color="auto"/>
            </w:tcBorders>
            <w:shd w:val="clear" w:color="auto" w:fill="E7E6E6"/>
          </w:tcPr>
          <w:p w14:paraId="13D987A5" w14:textId="77777777" w:rsidR="000B230E" w:rsidRPr="009C5AFA" w:rsidRDefault="000B230E" w:rsidP="002E3487">
            <w:pPr>
              <w:rPr>
                <w:rFonts w:eastAsia="MS PGothic" w:cs="Arial"/>
              </w:rPr>
            </w:pPr>
            <w:r w:rsidRPr="009C5AFA">
              <w:rPr>
                <w:rFonts w:eastAsia="MS PGothic" w:cs="Arial"/>
              </w:rPr>
              <w:t>Totaal</w:t>
            </w:r>
          </w:p>
        </w:tc>
      </w:tr>
      <w:tr w:rsidR="000B230E" w:rsidRPr="004334FE" w14:paraId="46561724" w14:textId="77777777" w:rsidTr="002E3487">
        <w:tc>
          <w:tcPr>
            <w:tcW w:w="1160" w:type="dxa"/>
          </w:tcPr>
          <w:p w14:paraId="6FDA75B3" w14:textId="77777777" w:rsidR="000B230E" w:rsidRPr="004334FE" w:rsidRDefault="000B230E" w:rsidP="002E3487">
            <w:pPr>
              <w:rPr>
                <w:rFonts w:eastAsia="MS PGothic" w:cs="Arial"/>
                <w:b/>
                <w:bCs/>
              </w:rPr>
            </w:pPr>
            <w:r>
              <w:rPr>
                <w:rFonts w:eastAsia="MS PGothic" w:cs="Arial"/>
                <w:b/>
                <w:bCs/>
              </w:rPr>
              <w:t>4</w:t>
            </w:r>
          </w:p>
        </w:tc>
        <w:tc>
          <w:tcPr>
            <w:tcW w:w="1161" w:type="dxa"/>
            <w:tcBorders>
              <w:right w:val="single" w:sz="6" w:space="0" w:color="auto"/>
            </w:tcBorders>
          </w:tcPr>
          <w:p w14:paraId="2AE25581" w14:textId="77777777" w:rsidR="000B230E" w:rsidRPr="004334FE" w:rsidRDefault="000B230E" w:rsidP="002E3487">
            <w:pPr>
              <w:rPr>
                <w:rFonts w:eastAsia="MS PGothic" w:cs="Arial"/>
                <w:b/>
                <w:bCs/>
              </w:rPr>
            </w:pPr>
            <w:r>
              <w:rPr>
                <w:rFonts w:eastAsia="MS PGothic" w:cs="Arial"/>
                <w:b/>
                <w:bCs/>
              </w:rPr>
              <w:t>9</w:t>
            </w:r>
          </w:p>
        </w:tc>
        <w:tc>
          <w:tcPr>
            <w:tcW w:w="1161" w:type="dxa"/>
            <w:tcBorders>
              <w:left w:val="single" w:sz="6" w:space="0" w:color="auto"/>
            </w:tcBorders>
          </w:tcPr>
          <w:p w14:paraId="47F70AE8" w14:textId="77777777" w:rsidR="000B230E" w:rsidRPr="004334FE" w:rsidRDefault="000B230E" w:rsidP="002E3487">
            <w:pPr>
              <w:rPr>
                <w:rFonts w:eastAsia="MS PGothic" w:cs="Arial"/>
                <w:b/>
                <w:bCs/>
              </w:rPr>
            </w:pPr>
            <w:r>
              <w:rPr>
                <w:rFonts w:eastAsia="MS PGothic" w:cs="Arial"/>
                <w:b/>
                <w:bCs/>
              </w:rPr>
              <w:t>3</w:t>
            </w:r>
          </w:p>
        </w:tc>
        <w:tc>
          <w:tcPr>
            <w:tcW w:w="1191" w:type="dxa"/>
            <w:shd w:val="clear" w:color="auto" w:fill="E7E6E6"/>
          </w:tcPr>
          <w:p w14:paraId="6B6A4656" w14:textId="77777777" w:rsidR="000B230E" w:rsidRPr="004334FE" w:rsidRDefault="000B230E" w:rsidP="002E3487">
            <w:pPr>
              <w:rPr>
                <w:rFonts w:eastAsia="MS PGothic" w:cs="Arial"/>
                <w:b/>
                <w:bCs/>
              </w:rPr>
            </w:pPr>
            <w:r>
              <w:rPr>
                <w:rFonts w:eastAsia="MS PGothic" w:cs="Arial"/>
                <w:b/>
                <w:bCs/>
              </w:rPr>
              <w:t>16</w:t>
            </w:r>
          </w:p>
        </w:tc>
        <w:tc>
          <w:tcPr>
            <w:tcW w:w="1130" w:type="dxa"/>
          </w:tcPr>
          <w:p w14:paraId="67194C33" w14:textId="77777777" w:rsidR="000B230E" w:rsidRPr="009C5AFA" w:rsidRDefault="000B230E" w:rsidP="002E3487">
            <w:pPr>
              <w:rPr>
                <w:rFonts w:eastAsia="MS PGothic" w:cs="Arial"/>
              </w:rPr>
            </w:pPr>
            <w:r w:rsidRPr="009C5AFA">
              <w:rPr>
                <w:rFonts w:eastAsia="MS PGothic" w:cs="Arial"/>
              </w:rPr>
              <w:t>2</w:t>
            </w:r>
          </w:p>
        </w:tc>
        <w:tc>
          <w:tcPr>
            <w:tcW w:w="1161" w:type="dxa"/>
          </w:tcPr>
          <w:p w14:paraId="508D1D37" w14:textId="77777777" w:rsidR="000B230E" w:rsidRPr="009C5AFA" w:rsidRDefault="000B230E" w:rsidP="002E3487">
            <w:pPr>
              <w:rPr>
                <w:rFonts w:eastAsia="MS PGothic" w:cs="Arial"/>
              </w:rPr>
            </w:pPr>
            <w:r w:rsidRPr="009C5AFA">
              <w:rPr>
                <w:rFonts w:eastAsia="MS PGothic" w:cs="Arial"/>
              </w:rPr>
              <w:t>6</w:t>
            </w:r>
          </w:p>
        </w:tc>
        <w:tc>
          <w:tcPr>
            <w:tcW w:w="1161" w:type="dxa"/>
            <w:tcBorders>
              <w:right w:val="single" w:sz="6" w:space="0" w:color="auto"/>
            </w:tcBorders>
            <w:shd w:val="clear" w:color="auto" w:fill="FFFFFF"/>
          </w:tcPr>
          <w:p w14:paraId="50A694E8" w14:textId="77777777" w:rsidR="000B230E" w:rsidRPr="009C5AFA" w:rsidRDefault="000B230E" w:rsidP="002E3487">
            <w:pPr>
              <w:rPr>
                <w:rFonts w:eastAsia="MS PGothic" w:cs="Arial"/>
              </w:rPr>
            </w:pPr>
            <w:r w:rsidRPr="009C5AFA">
              <w:rPr>
                <w:rFonts w:eastAsia="MS PGothic" w:cs="Arial"/>
              </w:rPr>
              <w:t>0</w:t>
            </w:r>
          </w:p>
        </w:tc>
        <w:tc>
          <w:tcPr>
            <w:tcW w:w="1161" w:type="dxa"/>
            <w:tcBorders>
              <w:left w:val="single" w:sz="6" w:space="0" w:color="auto"/>
            </w:tcBorders>
            <w:shd w:val="clear" w:color="auto" w:fill="E7E6E6"/>
          </w:tcPr>
          <w:p w14:paraId="21AB5E87" w14:textId="77777777" w:rsidR="000B230E" w:rsidRPr="009C5AFA" w:rsidRDefault="000B230E" w:rsidP="002E3487">
            <w:pPr>
              <w:rPr>
                <w:rFonts w:eastAsia="MS PGothic" w:cs="Arial"/>
              </w:rPr>
            </w:pPr>
            <w:r w:rsidRPr="009C5AFA">
              <w:rPr>
                <w:rFonts w:eastAsia="MS PGothic" w:cs="Arial"/>
              </w:rPr>
              <w:t>8</w:t>
            </w:r>
          </w:p>
        </w:tc>
      </w:tr>
    </w:tbl>
    <w:p w14:paraId="6FC29F76" w14:textId="77777777" w:rsidR="000B230E" w:rsidRPr="006F612C" w:rsidRDefault="000B230E" w:rsidP="000B230E">
      <w:pPr>
        <w:spacing w:after="120" w:line="264" w:lineRule="auto"/>
        <w:rPr>
          <w:rFonts w:eastAsia="MS PGothic" w:cs="Arial"/>
          <w:b/>
          <w:bCs/>
          <w:kern w:val="0"/>
          <w:sz w:val="16"/>
          <w:szCs w:val="16"/>
          <w14:ligatures w14:val="none"/>
        </w:rPr>
      </w:pPr>
      <w:r>
        <w:rPr>
          <w:rFonts w:eastAsia="MS PGothic" w:cs="Arial"/>
          <w:kern w:val="0"/>
          <w:szCs w:val="20"/>
          <w14:ligatures w14:val="none"/>
        </w:rPr>
        <w:br/>
      </w:r>
      <w:r w:rsidRPr="006F612C">
        <w:rPr>
          <w:rFonts w:eastAsia="MS PGothic" w:cs="Arial"/>
          <w:b/>
          <w:bCs/>
          <w:kern w:val="0"/>
          <w:sz w:val="16"/>
          <w:szCs w:val="16"/>
          <w14:ligatures w14:val="none"/>
        </w:rPr>
        <w:t>Totaal percentage cliënten die onvrijwillige zorg heeft ontvangen:</w:t>
      </w:r>
    </w:p>
    <w:tbl>
      <w:tblPr>
        <w:tblStyle w:val="Tabelraster3"/>
        <w:tblW w:w="9351" w:type="dxa"/>
        <w:tblLook w:val="04A0" w:firstRow="1" w:lastRow="0" w:firstColumn="1" w:lastColumn="0" w:noHBand="0" w:noVBand="1"/>
      </w:tblPr>
      <w:tblGrid>
        <w:gridCol w:w="1558"/>
        <w:gridCol w:w="1559"/>
        <w:gridCol w:w="1558"/>
        <w:gridCol w:w="1559"/>
        <w:gridCol w:w="1558"/>
        <w:gridCol w:w="1559"/>
      </w:tblGrid>
      <w:tr w:rsidR="000B230E" w:rsidRPr="004334FE" w14:paraId="5D6E4F11" w14:textId="77777777" w:rsidTr="002E3487">
        <w:trPr>
          <w:trHeight w:val="246"/>
        </w:trPr>
        <w:tc>
          <w:tcPr>
            <w:tcW w:w="1558" w:type="dxa"/>
            <w:tcBorders>
              <w:left w:val="single" w:sz="4" w:space="0" w:color="auto"/>
            </w:tcBorders>
            <w:shd w:val="clear" w:color="auto" w:fill="A40931"/>
          </w:tcPr>
          <w:p w14:paraId="186C547A" w14:textId="77777777" w:rsidR="000B230E" w:rsidRPr="004334FE" w:rsidRDefault="000B230E" w:rsidP="002E3487">
            <w:pPr>
              <w:rPr>
                <w:rFonts w:eastAsia="MS PGothic" w:cs="Arial"/>
                <w:b/>
                <w:bCs/>
                <w:color w:val="FFFFFF"/>
              </w:rPr>
            </w:pPr>
            <w:r>
              <w:rPr>
                <w:rFonts w:eastAsia="MS PGothic" w:cs="Arial"/>
                <w:b/>
                <w:bCs/>
                <w:color w:val="FFFFFF"/>
              </w:rPr>
              <w:t>2025</w:t>
            </w:r>
          </w:p>
        </w:tc>
        <w:tc>
          <w:tcPr>
            <w:tcW w:w="1559" w:type="dxa"/>
            <w:tcBorders>
              <w:left w:val="single" w:sz="4" w:space="0" w:color="auto"/>
            </w:tcBorders>
            <w:shd w:val="clear" w:color="auto" w:fill="A40931"/>
          </w:tcPr>
          <w:p w14:paraId="0EF1814C" w14:textId="77777777" w:rsidR="000B230E" w:rsidRPr="004334FE" w:rsidRDefault="000B230E" w:rsidP="002E3487">
            <w:pPr>
              <w:rPr>
                <w:rFonts w:eastAsia="MS PGothic" w:cs="Arial"/>
                <w:color w:val="FFFFFF"/>
              </w:rPr>
            </w:pPr>
            <w:r w:rsidRPr="004334FE">
              <w:rPr>
                <w:rFonts w:eastAsia="MS PGothic" w:cs="Arial"/>
                <w:b/>
                <w:bCs/>
                <w:color w:val="FFFFFF"/>
              </w:rPr>
              <w:t>2024</w:t>
            </w:r>
          </w:p>
        </w:tc>
        <w:tc>
          <w:tcPr>
            <w:tcW w:w="1558" w:type="dxa"/>
            <w:tcBorders>
              <w:left w:val="single" w:sz="4" w:space="0" w:color="auto"/>
              <w:right w:val="single" w:sz="4" w:space="0" w:color="auto"/>
            </w:tcBorders>
            <w:shd w:val="clear" w:color="auto" w:fill="A40931"/>
          </w:tcPr>
          <w:p w14:paraId="61FA0431" w14:textId="77777777" w:rsidR="000B230E" w:rsidRPr="004334FE" w:rsidRDefault="000B230E" w:rsidP="002E3487">
            <w:pPr>
              <w:rPr>
                <w:rFonts w:eastAsia="MS PGothic" w:cs="Arial"/>
                <w:color w:val="FFFFFF"/>
              </w:rPr>
            </w:pPr>
            <w:r w:rsidRPr="004334FE">
              <w:rPr>
                <w:rFonts w:eastAsia="MS PGothic" w:cs="Arial"/>
                <w:color w:val="FFFFFF"/>
              </w:rPr>
              <w:t>2023</w:t>
            </w:r>
          </w:p>
        </w:tc>
        <w:tc>
          <w:tcPr>
            <w:tcW w:w="1559" w:type="dxa"/>
            <w:tcBorders>
              <w:left w:val="single" w:sz="4" w:space="0" w:color="auto"/>
            </w:tcBorders>
            <w:shd w:val="clear" w:color="auto" w:fill="A40931"/>
          </w:tcPr>
          <w:p w14:paraId="4F7FC5DC" w14:textId="77777777" w:rsidR="000B230E" w:rsidRPr="004334FE" w:rsidRDefault="000B230E" w:rsidP="002E3487">
            <w:pPr>
              <w:rPr>
                <w:rFonts w:eastAsia="MS PGothic" w:cs="Arial"/>
                <w:color w:val="FFFFFF"/>
              </w:rPr>
            </w:pPr>
            <w:r w:rsidRPr="004334FE">
              <w:rPr>
                <w:rFonts w:eastAsia="MS PGothic" w:cs="Arial"/>
                <w:color w:val="FFFFFF"/>
              </w:rPr>
              <w:t>2022</w:t>
            </w:r>
          </w:p>
        </w:tc>
        <w:tc>
          <w:tcPr>
            <w:tcW w:w="1558" w:type="dxa"/>
            <w:tcBorders>
              <w:left w:val="single" w:sz="4" w:space="0" w:color="auto"/>
              <w:right w:val="single" w:sz="4" w:space="0" w:color="auto"/>
            </w:tcBorders>
            <w:shd w:val="clear" w:color="auto" w:fill="A40931"/>
          </w:tcPr>
          <w:p w14:paraId="73D65EA3" w14:textId="77777777" w:rsidR="000B230E" w:rsidRPr="004334FE" w:rsidRDefault="000B230E" w:rsidP="002E3487">
            <w:pPr>
              <w:rPr>
                <w:rFonts w:eastAsia="MS PGothic" w:cs="Arial"/>
                <w:color w:val="FFFFFF"/>
              </w:rPr>
            </w:pPr>
            <w:r w:rsidRPr="004334FE">
              <w:rPr>
                <w:rFonts w:eastAsia="MS PGothic" w:cs="Arial"/>
                <w:color w:val="FFFFFF"/>
              </w:rPr>
              <w:t>2021</w:t>
            </w:r>
          </w:p>
        </w:tc>
        <w:tc>
          <w:tcPr>
            <w:tcW w:w="1559" w:type="dxa"/>
            <w:tcBorders>
              <w:left w:val="single" w:sz="4" w:space="0" w:color="auto"/>
            </w:tcBorders>
            <w:shd w:val="clear" w:color="auto" w:fill="A40931"/>
          </w:tcPr>
          <w:p w14:paraId="01F98BA1" w14:textId="77777777" w:rsidR="000B230E" w:rsidRPr="004334FE" w:rsidRDefault="000B230E" w:rsidP="002E3487">
            <w:pPr>
              <w:rPr>
                <w:rFonts w:eastAsia="MS PGothic" w:cs="Arial"/>
                <w:color w:val="FFFFFF"/>
              </w:rPr>
            </w:pPr>
            <w:r w:rsidRPr="004334FE">
              <w:rPr>
                <w:rFonts w:eastAsia="MS PGothic" w:cs="Arial"/>
                <w:color w:val="FFFFFF"/>
              </w:rPr>
              <w:t>2020</w:t>
            </w:r>
          </w:p>
        </w:tc>
      </w:tr>
      <w:tr w:rsidR="000B230E" w:rsidRPr="004334FE" w14:paraId="30D6A126" w14:textId="77777777" w:rsidTr="002E3487">
        <w:trPr>
          <w:trHeight w:val="246"/>
        </w:trPr>
        <w:tc>
          <w:tcPr>
            <w:tcW w:w="1558" w:type="dxa"/>
            <w:tcBorders>
              <w:left w:val="single" w:sz="4" w:space="0" w:color="auto"/>
            </w:tcBorders>
            <w:shd w:val="clear" w:color="auto" w:fill="D9D9D9"/>
          </w:tcPr>
          <w:p w14:paraId="6BDC2621" w14:textId="77777777" w:rsidR="000B230E" w:rsidRPr="004334FE" w:rsidRDefault="000B230E" w:rsidP="002E3487">
            <w:pPr>
              <w:rPr>
                <w:rFonts w:eastAsia="MS PGothic" w:cs="Arial"/>
                <w:b/>
                <w:bCs/>
              </w:rPr>
            </w:pPr>
            <w:r>
              <w:rPr>
                <w:rFonts w:eastAsia="MS PGothic" w:cs="Arial"/>
                <w:b/>
                <w:bCs/>
              </w:rPr>
              <w:t>Totaal</w:t>
            </w:r>
          </w:p>
        </w:tc>
        <w:tc>
          <w:tcPr>
            <w:tcW w:w="1559" w:type="dxa"/>
            <w:tcBorders>
              <w:left w:val="single" w:sz="4" w:space="0" w:color="auto"/>
            </w:tcBorders>
            <w:shd w:val="clear" w:color="auto" w:fill="D9D9D9"/>
          </w:tcPr>
          <w:p w14:paraId="77AFA07E" w14:textId="77777777" w:rsidR="000B230E" w:rsidRPr="00444BCB" w:rsidRDefault="000B230E" w:rsidP="002E3487">
            <w:pPr>
              <w:rPr>
                <w:rFonts w:eastAsia="MS PGothic" w:cs="Arial"/>
              </w:rPr>
            </w:pPr>
            <w:r w:rsidRPr="00444BCB">
              <w:rPr>
                <w:rFonts w:eastAsia="MS PGothic" w:cs="Arial"/>
              </w:rPr>
              <w:t>Totaal</w:t>
            </w:r>
          </w:p>
        </w:tc>
        <w:tc>
          <w:tcPr>
            <w:tcW w:w="1558" w:type="dxa"/>
            <w:tcBorders>
              <w:left w:val="single" w:sz="4" w:space="0" w:color="auto"/>
              <w:right w:val="single" w:sz="4" w:space="0" w:color="auto"/>
            </w:tcBorders>
            <w:shd w:val="clear" w:color="auto" w:fill="D9D9D9"/>
          </w:tcPr>
          <w:p w14:paraId="27AD002E" w14:textId="77777777" w:rsidR="000B230E" w:rsidRPr="004334FE" w:rsidRDefault="000B230E" w:rsidP="002E3487">
            <w:pPr>
              <w:rPr>
                <w:rFonts w:eastAsia="MS PGothic" w:cs="Arial"/>
              </w:rPr>
            </w:pPr>
            <w:r w:rsidRPr="004334FE">
              <w:rPr>
                <w:rFonts w:eastAsia="MS PGothic" w:cs="Arial"/>
              </w:rPr>
              <w:t>Totaal</w:t>
            </w:r>
          </w:p>
        </w:tc>
        <w:tc>
          <w:tcPr>
            <w:tcW w:w="1559" w:type="dxa"/>
            <w:tcBorders>
              <w:left w:val="single" w:sz="4" w:space="0" w:color="auto"/>
            </w:tcBorders>
            <w:shd w:val="clear" w:color="auto" w:fill="D9D9D9"/>
          </w:tcPr>
          <w:p w14:paraId="32ECA8AC" w14:textId="77777777" w:rsidR="000B230E" w:rsidRPr="004334FE" w:rsidRDefault="000B230E" w:rsidP="002E3487">
            <w:pPr>
              <w:rPr>
                <w:rFonts w:eastAsia="MS PGothic" w:cs="Arial"/>
              </w:rPr>
            </w:pPr>
            <w:r w:rsidRPr="004334FE">
              <w:rPr>
                <w:rFonts w:eastAsia="MS PGothic" w:cs="Arial"/>
              </w:rPr>
              <w:t xml:space="preserve">Totaal </w:t>
            </w:r>
          </w:p>
        </w:tc>
        <w:tc>
          <w:tcPr>
            <w:tcW w:w="1558" w:type="dxa"/>
            <w:tcBorders>
              <w:left w:val="single" w:sz="4" w:space="0" w:color="auto"/>
              <w:right w:val="single" w:sz="4" w:space="0" w:color="auto"/>
            </w:tcBorders>
            <w:shd w:val="clear" w:color="auto" w:fill="D9D9D9"/>
          </w:tcPr>
          <w:p w14:paraId="3C0F9EA9" w14:textId="77777777" w:rsidR="000B230E" w:rsidRPr="004334FE" w:rsidRDefault="000B230E" w:rsidP="002E3487">
            <w:pPr>
              <w:rPr>
                <w:rFonts w:eastAsia="MS PGothic" w:cs="Arial"/>
              </w:rPr>
            </w:pPr>
            <w:r w:rsidRPr="004334FE">
              <w:rPr>
                <w:rFonts w:eastAsia="MS PGothic" w:cs="Arial"/>
              </w:rPr>
              <w:t xml:space="preserve">Totaal </w:t>
            </w:r>
          </w:p>
        </w:tc>
        <w:tc>
          <w:tcPr>
            <w:tcW w:w="1559" w:type="dxa"/>
            <w:tcBorders>
              <w:left w:val="single" w:sz="4" w:space="0" w:color="auto"/>
            </w:tcBorders>
            <w:shd w:val="clear" w:color="auto" w:fill="D9D9D9"/>
          </w:tcPr>
          <w:p w14:paraId="3E467A82" w14:textId="77777777" w:rsidR="000B230E" w:rsidRPr="004334FE" w:rsidRDefault="000B230E" w:rsidP="002E3487">
            <w:pPr>
              <w:rPr>
                <w:rFonts w:eastAsia="MS PGothic" w:cs="Arial"/>
              </w:rPr>
            </w:pPr>
            <w:r w:rsidRPr="004334FE">
              <w:rPr>
                <w:rFonts w:eastAsia="MS PGothic" w:cs="Arial"/>
              </w:rPr>
              <w:t xml:space="preserve">Totaal </w:t>
            </w:r>
          </w:p>
        </w:tc>
      </w:tr>
      <w:tr w:rsidR="000B230E" w:rsidRPr="004334FE" w14:paraId="30C3C3E0" w14:textId="77777777" w:rsidTr="002E3487">
        <w:trPr>
          <w:trHeight w:val="246"/>
        </w:trPr>
        <w:tc>
          <w:tcPr>
            <w:tcW w:w="1558" w:type="dxa"/>
            <w:tcBorders>
              <w:left w:val="single" w:sz="4" w:space="0" w:color="auto"/>
            </w:tcBorders>
            <w:shd w:val="clear" w:color="auto" w:fill="D9D9D9"/>
          </w:tcPr>
          <w:p w14:paraId="34F0F311" w14:textId="77777777" w:rsidR="000B230E" w:rsidRPr="004334FE" w:rsidRDefault="000B230E" w:rsidP="002E3487">
            <w:pPr>
              <w:rPr>
                <w:rFonts w:eastAsia="MS PGothic" w:cs="Arial"/>
                <w:b/>
                <w:bCs/>
              </w:rPr>
            </w:pPr>
            <w:r>
              <w:rPr>
                <w:rFonts w:eastAsia="MS PGothic" w:cs="Arial"/>
                <w:b/>
                <w:bCs/>
              </w:rPr>
              <w:t>16</w:t>
            </w:r>
          </w:p>
        </w:tc>
        <w:tc>
          <w:tcPr>
            <w:tcW w:w="1559" w:type="dxa"/>
            <w:tcBorders>
              <w:left w:val="single" w:sz="4" w:space="0" w:color="auto"/>
            </w:tcBorders>
            <w:shd w:val="clear" w:color="auto" w:fill="D9D9D9"/>
          </w:tcPr>
          <w:p w14:paraId="1AA998DD" w14:textId="77777777" w:rsidR="000B230E" w:rsidRPr="00444BCB" w:rsidRDefault="000B230E" w:rsidP="002E3487">
            <w:pPr>
              <w:rPr>
                <w:rFonts w:eastAsia="MS PGothic" w:cs="Arial"/>
              </w:rPr>
            </w:pPr>
            <w:r w:rsidRPr="00444BCB">
              <w:rPr>
                <w:rFonts w:eastAsia="MS PGothic" w:cs="Arial"/>
              </w:rPr>
              <w:t>8</w:t>
            </w:r>
          </w:p>
        </w:tc>
        <w:tc>
          <w:tcPr>
            <w:tcW w:w="1558" w:type="dxa"/>
            <w:tcBorders>
              <w:left w:val="single" w:sz="4" w:space="0" w:color="auto"/>
              <w:right w:val="single" w:sz="4" w:space="0" w:color="auto"/>
            </w:tcBorders>
            <w:shd w:val="clear" w:color="auto" w:fill="D9D9D9"/>
          </w:tcPr>
          <w:p w14:paraId="775A06E9" w14:textId="77777777" w:rsidR="000B230E" w:rsidRPr="004334FE" w:rsidRDefault="000B230E" w:rsidP="002E3487">
            <w:pPr>
              <w:rPr>
                <w:rFonts w:eastAsia="MS PGothic" w:cs="Arial"/>
              </w:rPr>
            </w:pPr>
            <w:r w:rsidRPr="004334FE">
              <w:rPr>
                <w:rFonts w:eastAsia="MS PGothic" w:cs="Arial"/>
              </w:rPr>
              <w:t xml:space="preserve">10 </w:t>
            </w:r>
          </w:p>
        </w:tc>
        <w:tc>
          <w:tcPr>
            <w:tcW w:w="1559" w:type="dxa"/>
            <w:tcBorders>
              <w:left w:val="single" w:sz="4" w:space="0" w:color="auto"/>
            </w:tcBorders>
            <w:shd w:val="clear" w:color="auto" w:fill="D9D9D9"/>
          </w:tcPr>
          <w:p w14:paraId="53C8146D" w14:textId="77777777" w:rsidR="000B230E" w:rsidRPr="004334FE" w:rsidRDefault="000B230E" w:rsidP="002E3487">
            <w:pPr>
              <w:rPr>
                <w:rFonts w:eastAsia="MS PGothic" w:cs="Arial"/>
              </w:rPr>
            </w:pPr>
            <w:r w:rsidRPr="004334FE">
              <w:rPr>
                <w:rFonts w:eastAsia="MS PGothic" w:cs="Arial"/>
              </w:rPr>
              <w:t>6</w:t>
            </w:r>
          </w:p>
        </w:tc>
        <w:tc>
          <w:tcPr>
            <w:tcW w:w="1558" w:type="dxa"/>
            <w:tcBorders>
              <w:left w:val="single" w:sz="4" w:space="0" w:color="auto"/>
              <w:right w:val="single" w:sz="4" w:space="0" w:color="auto"/>
            </w:tcBorders>
            <w:shd w:val="clear" w:color="auto" w:fill="D9D9D9"/>
          </w:tcPr>
          <w:p w14:paraId="3DC47622" w14:textId="77777777" w:rsidR="000B230E" w:rsidRPr="004334FE" w:rsidRDefault="000B230E" w:rsidP="002E3487">
            <w:pPr>
              <w:rPr>
                <w:rFonts w:eastAsia="MS PGothic" w:cs="Arial"/>
              </w:rPr>
            </w:pPr>
            <w:r w:rsidRPr="004334FE">
              <w:rPr>
                <w:rFonts w:eastAsia="MS PGothic" w:cs="Arial"/>
              </w:rPr>
              <w:t>8</w:t>
            </w:r>
          </w:p>
        </w:tc>
        <w:tc>
          <w:tcPr>
            <w:tcW w:w="1559" w:type="dxa"/>
            <w:tcBorders>
              <w:left w:val="single" w:sz="4" w:space="0" w:color="auto"/>
            </w:tcBorders>
            <w:shd w:val="clear" w:color="auto" w:fill="D9D9D9"/>
          </w:tcPr>
          <w:p w14:paraId="34F4DCB4" w14:textId="77777777" w:rsidR="000B230E" w:rsidRPr="004334FE" w:rsidRDefault="000B230E" w:rsidP="002E3487">
            <w:pPr>
              <w:rPr>
                <w:rFonts w:eastAsia="MS PGothic" w:cs="Arial"/>
              </w:rPr>
            </w:pPr>
            <w:r w:rsidRPr="004334FE">
              <w:rPr>
                <w:rFonts w:eastAsia="MS PGothic" w:cs="Arial"/>
              </w:rPr>
              <w:t>8</w:t>
            </w:r>
          </w:p>
        </w:tc>
      </w:tr>
      <w:tr w:rsidR="000B230E" w:rsidRPr="004334FE" w14:paraId="004DF37B" w14:textId="77777777" w:rsidTr="002E3487">
        <w:trPr>
          <w:trHeight w:val="246"/>
        </w:trPr>
        <w:tc>
          <w:tcPr>
            <w:tcW w:w="1558" w:type="dxa"/>
            <w:tcBorders>
              <w:left w:val="single" w:sz="4" w:space="0" w:color="auto"/>
            </w:tcBorders>
            <w:shd w:val="clear" w:color="auto" w:fill="FFFFFF"/>
          </w:tcPr>
          <w:p w14:paraId="613E4416" w14:textId="77777777" w:rsidR="000B230E" w:rsidRPr="004334FE" w:rsidRDefault="000B230E" w:rsidP="002E3487">
            <w:pPr>
              <w:rPr>
                <w:rFonts w:eastAsia="MS PGothic" w:cs="Arial"/>
                <w:b/>
                <w:bCs/>
              </w:rPr>
            </w:pPr>
            <w:r>
              <w:rPr>
                <w:rFonts w:eastAsia="MS PGothic" w:cs="Arial"/>
                <w:b/>
                <w:bCs/>
              </w:rPr>
              <w:t>12.6%</w:t>
            </w:r>
          </w:p>
        </w:tc>
        <w:tc>
          <w:tcPr>
            <w:tcW w:w="1559" w:type="dxa"/>
            <w:tcBorders>
              <w:left w:val="single" w:sz="4" w:space="0" w:color="auto"/>
            </w:tcBorders>
            <w:shd w:val="clear" w:color="auto" w:fill="FFFFFF"/>
          </w:tcPr>
          <w:p w14:paraId="2CC6E66C" w14:textId="77777777" w:rsidR="000B230E" w:rsidRPr="00444BCB" w:rsidRDefault="000B230E" w:rsidP="002E3487">
            <w:pPr>
              <w:rPr>
                <w:rFonts w:eastAsia="MS PGothic" w:cs="Arial"/>
              </w:rPr>
            </w:pPr>
            <w:r w:rsidRPr="00444BCB">
              <w:rPr>
                <w:rFonts w:eastAsia="MS PGothic" w:cs="Arial"/>
              </w:rPr>
              <w:t>6.4%</w:t>
            </w:r>
          </w:p>
        </w:tc>
        <w:tc>
          <w:tcPr>
            <w:tcW w:w="1558" w:type="dxa"/>
            <w:tcBorders>
              <w:left w:val="single" w:sz="4" w:space="0" w:color="auto"/>
              <w:right w:val="single" w:sz="4" w:space="0" w:color="auto"/>
            </w:tcBorders>
            <w:shd w:val="clear" w:color="auto" w:fill="FFFFFF"/>
          </w:tcPr>
          <w:p w14:paraId="65827C52" w14:textId="77777777" w:rsidR="000B230E" w:rsidRPr="004334FE" w:rsidRDefault="000B230E" w:rsidP="002E3487">
            <w:pPr>
              <w:rPr>
                <w:rFonts w:eastAsia="MS PGothic" w:cs="Arial"/>
              </w:rPr>
            </w:pPr>
            <w:r w:rsidRPr="004334FE">
              <w:rPr>
                <w:rFonts w:eastAsia="MS PGothic" w:cs="Arial"/>
              </w:rPr>
              <w:t>8.13%</w:t>
            </w:r>
          </w:p>
        </w:tc>
        <w:tc>
          <w:tcPr>
            <w:tcW w:w="1559" w:type="dxa"/>
            <w:tcBorders>
              <w:left w:val="single" w:sz="4" w:space="0" w:color="auto"/>
            </w:tcBorders>
            <w:shd w:val="clear" w:color="auto" w:fill="FFFFFF"/>
          </w:tcPr>
          <w:p w14:paraId="59E853BE" w14:textId="77777777" w:rsidR="000B230E" w:rsidRPr="004334FE" w:rsidRDefault="000B230E" w:rsidP="002E3487">
            <w:pPr>
              <w:rPr>
                <w:rFonts w:eastAsia="MS PGothic" w:cs="Arial"/>
              </w:rPr>
            </w:pPr>
            <w:r w:rsidRPr="004334FE">
              <w:rPr>
                <w:rFonts w:eastAsia="MS PGothic" w:cs="Arial"/>
              </w:rPr>
              <w:t>6.42%</w:t>
            </w:r>
          </w:p>
        </w:tc>
        <w:tc>
          <w:tcPr>
            <w:tcW w:w="1558" w:type="dxa"/>
            <w:tcBorders>
              <w:left w:val="single" w:sz="4" w:space="0" w:color="auto"/>
              <w:right w:val="single" w:sz="4" w:space="0" w:color="auto"/>
            </w:tcBorders>
            <w:shd w:val="clear" w:color="auto" w:fill="FFFFFF"/>
          </w:tcPr>
          <w:p w14:paraId="40E186D3" w14:textId="77777777" w:rsidR="000B230E" w:rsidRPr="004334FE" w:rsidRDefault="000B230E" w:rsidP="002E3487">
            <w:pPr>
              <w:rPr>
                <w:rFonts w:eastAsia="MS PGothic" w:cs="Arial"/>
              </w:rPr>
            </w:pPr>
            <w:r w:rsidRPr="004334FE">
              <w:rPr>
                <w:rFonts w:eastAsia="MS PGothic" w:cs="Arial"/>
              </w:rPr>
              <w:t>9.92%</w:t>
            </w:r>
          </w:p>
        </w:tc>
        <w:tc>
          <w:tcPr>
            <w:tcW w:w="1559" w:type="dxa"/>
            <w:tcBorders>
              <w:left w:val="single" w:sz="4" w:space="0" w:color="auto"/>
            </w:tcBorders>
            <w:shd w:val="clear" w:color="auto" w:fill="FFFFFF"/>
          </w:tcPr>
          <w:p w14:paraId="26FE2E96" w14:textId="77777777" w:rsidR="000B230E" w:rsidRPr="004334FE" w:rsidRDefault="000B230E" w:rsidP="002E3487">
            <w:pPr>
              <w:rPr>
                <w:rFonts w:eastAsia="MS PGothic" w:cs="Arial"/>
              </w:rPr>
            </w:pPr>
            <w:r w:rsidRPr="004334FE">
              <w:rPr>
                <w:rFonts w:eastAsia="MS PGothic" w:cs="Arial"/>
              </w:rPr>
              <w:t>9.76%</w:t>
            </w:r>
          </w:p>
        </w:tc>
      </w:tr>
    </w:tbl>
    <w:p w14:paraId="498277FF" w14:textId="77777777" w:rsidR="000B230E" w:rsidRPr="006F612C" w:rsidRDefault="000B230E" w:rsidP="000B230E">
      <w:pPr>
        <w:spacing w:after="120" w:line="264" w:lineRule="auto"/>
        <w:rPr>
          <w:rFonts w:eastAsia="MS PGothic" w:cs="Arial"/>
          <w:b/>
          <w:bCs/>
          <w:kern w:val="0"/>
          <w:sz w:val="16"/>
          <w:szCs w:val="16"/>
          <w14:ligatures w14:val="none"/>
        </w:rPr>
      </w:pPr>
      <w:r w:rsidRPr="006F612C">
        <w:rPr>
          <w:rFonts w:eastAsia="MS PGothic" w:cs="Arial"/>
          <w:kern w:val="0"/>
          <w:sz w:val="16"/>
          <w:szCs w:val="16"/>
          <w14:ligatures w14:val="none"/>
        </w:rPr>
        <w:br/>
      </w:r>
      <w:r w:rsidRPr="006F612C">
        <w:rPr>
          <w:rFonts w:eastAsia="MS PGothic" w:cs="Arial"/>
          <w:b/>
          <w:bCs/>
          <w:kern w:val="0"/>
          <w:sz w:val="16"/>
          <w:szCs w:val="16"/>
          <w14:ligatures w14:val="none"/>
        </w:rPr>
        <w:t>Totaal aantal ingezette stappenplannen met verzet:</w:t>
      </w:r>
    </w:p>
    <w:tbl>
      <w:tblPr>
        <w:tblStyle w:val="Tabelraster4"/>
        <w:tblW w:w="9351" w:type="dxa"/>
        <w:tblLook w:val="04A0" w:firstRow="1" w:lastRow="0" w:firstColumn="1" w:lastColumn="0" w:noHBand="0" w:noVBand="1"/>
      </w:tblPr>
      <w:tblGrid>
        <w:gridCol w:w="1168"/>
        <w:gridCol w:w="1169"/>
        <w:gridCol w:w="1169"/>
        <w:gridCol w:w="1169"/>
        <w:gridCol w:w="1169"/>
        <w:gridCol w:w="1169"/>
        <w:gridCol w:w="1169"/>
        <w:gridCol w:w="1169"/>
      </w:tblGrid>
      <w:tr w:rsidR="000B230E" w:rsidRPr="004334FE" w14:paraId="4FDA40B8" w14:textId="77777777" w:rsidTr="002E3487">
        <w:tc>
          <w:tcPr>
            <w:tcW w:w="4675" w:type="dxa"/>
            <w:gridSpan w:val="4"/>
            <w:shd w:val="clear" w:color="auto" w:fill="A40931"/>
          </w:tcPr>
          <w:p w14:paraId="2D4241F6" w14:textId="77777777" w:rsidR="000B230E" w:rsidRPr="004334FE" w:rsidRDefault="000B230E" w:rsidP="002E3487">
            <w:pPr>
              <w:rPr>
                <w:rFonts w:eastAsia="MS PGothic" w:cs="Arial"/>
                <w:b/>
                <w:bCs/>
                <w:color w:val="FFFFFF"/>
              </w:rPr>
            </w:pPr>
            <w:r w:rsidRPr="004334FE">
              <w:rPr>
                <w:rFonts w:eastAsia="MS PGothic" w:cs="Arial"/>
                <w:b/>
                <w:bCs/>
                <w:color w:val="FFFFFF"/>
              </w:rPr>
              <w:t>202</w:t>
            </w:r>
            <w:r>
              <w:rPr>
                <w:rFonts w:eastAsia="MS PGothic" w:cs="Arial"/>
                <w:b/>
                <w:bCs/>
                <w:color w:val="FFFFFF"/>
              </w:rPr>
              <w:t>5</w:t>
            </w:r>
          </w:p>
        </w:tc>
        <w:tc>
          <w:tcPr>
            <w:tcW w:w="4676" w:type="dxa"/>
            <w:gridSpan w:val="4"/>
            <w:shd w:val="clear" w:color="auto" w:fill="A40931"/>
          </w:tcPr>
          <w:p w14:paraId="61E957CD" w14:textId="77777777" w:rsidR="000B230E" w:rsidRPr="004334FE" w:rsidRDefault="000B230E" w:rsidP="002E3487">
            <w:pPr>
              <w:rPr>
                <w:rFonts w:eastAsia="MS PGothic" w:cs="Arial"/>
                <w:color w:val="FFFFFF"/>
              </w:rPr>
            </w:pPr>
            <w:r w:rsidRPr="004334FE">
              <w:rPr>
                <w:rFonts w:eastAsia="MS PGothic" w:cs="Arial"/>
                <w:b/>
                <w:bCs/>
                <w:color w:val="FFFFFF"/>
              </w:rPr>
              <w:t>202</w:t>
            </w:r>
            <w:r>
              <w:rPr>
                <w:rFonts w:eastAsia="MS PGothic" w:cs="Arial"/>
                <w:b/>
                <w:bCs/>
                <w:color w:val="FFFFFF"/>
              </w:rPr>
              <w:t>4</w:t>
            </w:r>
          </w:p>
        </w:tc>
      </w:tr>
      <w:tr w:rsidR="000B230E" w:rsidRPr="004334FE" w14:paraId="4376F705" w14:textId="77777777" w:rsidTr="002E3487">
        <w:tc>
          <w:tcPr>
            <w:tcW w:w="1168" w:type="dxa"/>
          </w:tcPr>
          <w:p w14:paraId="02F1A63E" w14:textId="77777777" w:rsidR="000B230E" w:rsidRPr="00EA5DCF" w:rsidRDefault="000B230E" w:rsidP="002E3487">
            <w:pPr>
              <w:rPr>
                <w:rFonts w:eastAsia="MS PGothic" w:cs="Arial"/>
                <w:b/>
                <w:bCs/>
              </w:rPr>
            </w:pPr>
            <w:r w:rsidRPr="00EA5DCF">
              <w:rPr>
                <w:b/>
                <w:bCs/>
              </w:rPr>
              <w:t>DRH</w:t>
            </w:r>
          </w:p>
        </w:tc>
        <w:tc>
          <w:tcPr>
            <w:tcW w:w="1169" w:type="dxa"/>
          </w:tcPr>
          <w:p w14:paraId="0B83525F" w14:textId="77777777" w:rsidR="000B230E" w:rsidRPr="00EA5DCF" w:rsidRDefault="000B230E" w:rsidP="002E3487">
            <w:pPr>
              <w:rPr>
                <w:rFonts w:eastAsia="MS PGothic" w:cs="Arial"/>
                <w:b/>
                <w:bCs/>
              </w:rPr>
            </w:pPr>
            <w:r w:rsidRPr="00EA5DCF">
              <w:rPr>
                <w:b/>
                <w:bCs/>
              </w:rPr>
              <w:t xml:space="preserve"> DZM</w:t>
            </w:r>
          </w:p>
        </w:tc>
        <w:tc>
          <w:tcPr>
            <w:tcW w:w="1169" w:type="dxa"/>
            <w:tcBorders>
              <w:right w:val="single" w:sz="6" w:space="0" w:color="auto"/>
            </w:tcBorders>
            <w:shd w:val="clear" w:color="auto" w:fill="FFFFFF"/>
          </w:tcPr>
          <w:p w14:paraId="47FBC2AE" w14:textId="77777777" w:rsidR="000B230E" w:rsidRPr="00EA5DCF" w:rsidRDefault="000B230E" w:rsidP="002E3487">
            <w:pPr>
              <w:rPr>
                <w:rFonts w:eastAsia="MS PGothic" w:cs="Arial"/>
                <w:b/>
                <w:bCs/>
              </w:rPr>
            </w:pPr>
            <w:r w:rsidRPr="00EA5DCF">
              <w:rPr>
                <w:b/>
                <w:bCs/>
              </w:rPr>
              <w:t xml:space="preserve">DGW </w:t>
            </w:r>
          </w:p>
        </w:tc>
        <w:tc>
          <w:tcPr>
            <w:tcW w:w="1169" w:type="dxa"/>
            <w:tcBorders>
              <w:left w:val="single" w:sz="6" w:space="0" w:color="auto"/>
            </w:tcBorders>
            <w:shd w:val="clear" w:color="auto" w:fill="E7E6E6"/>
          </w:tcPr>
          <w:p w14:paraId="20687893" w14:textId="77777777" w:rsidR="000B230E" w:rsidRPr="00EA5DCF" w:rsidRDefault="000B230E" w:rsidP="002E3487">
            <w:pPr>
              <w:rPr>
                <w:rFonts w:eastAsia="MS PGothic" w:cs="Arial"/>
                <w:b/>
                <w:bCs/>
              </w:rPr>
            </w:pPr>
            <w:r w:rsidRPr="00EA5DCF">
              <w:rPr>
                <w:b/>
                <w:bCs/>
              </w:rPr>
              <w:t>Totaal</w:t>
            </w:r>
          </w:p>
        </w:tc>
        <w:tc>
          <w:tcPr>
            <w:tcW w:w="1169" w:type="dxa"/>
          </w:tcPr>
          <w:p w14:paraId="62E6751E" w14:textId="77777777" w:rsidR="000B230E" w:rsidRPr="004334FE" w:rsidRDefault="000B230E" w:rsidP="002E3487">
            <w:pPr>
              <w:rPr>
                <w:rFonts w:eastAsia="MS PGothic" w:cs="Arial"/>
              </w:rPr>
            </w:pPr>
            <w:r w:rsidRPr="004334FE">
              <w:rPr>
                <w:rFonts w:eastAsia="MS PGothic" w:cs="Arial"/>
              </w:rPr>
              <w:t>DRH</w:t>
            </w:r>
          </w:p>
        </w:tc>
        <w:tc>
          <w:tcPr>
            <w:tcW w:w="1169" w:type="dxa"/>
          </w:tcPr>
          <w:p w14:paraId="3E27F84F" w14:textId="77777777" w:rsidR="000B230E" w:rsidRPr="004334FE" w:rsidRDefault="000B230E" w:rsidP="002E3487">
            <w:pPr>
              <w:rPr>
                <w:rFonts w:eastAsia="MS PGothic" w:cs="Arial"/>
              </w:rPr>
            </w:pPr>
            <w:r w:rsidRPr="004334FE">
              <w:rPr>
                <w:rFonts w:eastAsia="MS PGothic" w:cs="Arial"/>
              </w:rPr>
              <w:t xml:space="preserve"> DZM</w:t>
            </w:r>
          </w:p>
        </w:tc>
        <w:tc>
          <w:tcPr>
            <w:tcW w:w="1169" w:type="dxa"/>
            <w:tcBorders>
              <w:right w:val="single" w:sz="6" w:space="0" w:color="auto"/>
            </w:tcBorders>
            <w:shd w:val="clear" w:color="auto" w:fill="FFFFFF"/>
          </w:tcPr>
          <w:p w14:paraId="1E6DC492" w14:textId="77777777" w:rsidR="000B230E" w:rsidRPr="004334FE" w:rsidRDefault="000B230E" w:rsidP="002E3487">
            <w:pPr>
              <w:rPr>
                <w:rFonts w:eastAsia="MS PGothic" w:cs="Arial"/>
              </w:rPr>
            </w:pPr>
            <w:r w:rsidRPr="004334FE">
              <w:rPr>
                <w:rFonts w:eastAsia="MS PGothic" w:cs="Arial"/>
              </w:rPr>
              <w:t xml:space="preserve">DGW </w:t>
            </w:r>
          </w:p>
        </w:tc>
        <w:tc>
          <w:tcPr>
            <w:tcW w:w="1169" w:type="dxa"/>
            <w:tcBorders>
              <w:left w:val="single" w:sz="6" w:space="0" w:color="auto"/>
            </w:tcBorders>
            <w:shd w:val="clear" w:color="auto" w:fill="E7E6E6"/>
          </w:tcPr>
          <w:p w14:paraId="741ACEA8" w14:textId="77777777" w:rsidR="000B230E" w:rsidRPr="00EA5DCF" w:rsidRDefault="000B230E" w:rsidP="002E3487">
            <w:pPr>
              <w:rPr>
                <w:rFonts w:eastAsia="MS PGothic" w:cs="Arial"/>
              </w:rPr>
            </w:pPr>
            <w:r w:rsidRPr="00EA5DCF">
              <w:rPr>
                <w:rFonts w:eastAsia="MS PGothic" w:cs="Arial"/>
              </w:rPr>
              <w:t>Totaal</w:t>
            </w:r>
          </w:p>
        </w:tc>
      </w:tr>
      <w:tr w:rsidR="000B230E" w:rsidRPr="004334FE" w14:paraId="12AAC8F2" w14:textId="77777777" w:rsidTr="002E3487">
        <w:tc>
          <w:tcPr>
            <w:tcW w:w="1168" w:type="dxa"/>
          </w:tcPr>
          <w:p w14:paraId="45EF5B8C" w14:textId="77777777" w:rsidR="000B230E" w:rsidRPr="001961C7" w:rsidRDefault="000B230E" w:rsidP="002E3487">
            <w:pPr>
              <w:rPr>
                <w:rFonts w:eastAsia="MS PGothic" w:cs="Arial"/>
                <w:b/>
                <w:bCs/>
              </w:rPr>
            </w:pPr>
            <w:r w:rsidRPr="001961C7">
              <w:rPr>
                <w:rFonts w:eastAsia="MS PGothic" w:cs="Arial"/>
                <w:b/>
                <w:bCs/>
              </w:rPr>
              <w:t>4</w:t>
            </w:r>
          </w:p>
        </w:tc>
        <w:tc>
          <w:tcPr>
            <w:tcW w:w="1169" w:type="dxa"/>
            <w:tcBorders>
              <w:right w:val="single" w:sz="6" w:space="0" w:color="auto"/>
            </w:tcBorders>
          </w:tcPr>
          <w:p w14:paraId="0A97F6CF" w14:textId="77777777" w:rsidR="000B230E" w:rsidRPr="001961C7" w:rsidRDefault="000B230E" w:rsidP="002E3487">
            <w:pPr>
              <w:rPr>
                <w:rFonts w:eastAsia="MS PGothic" w:cs="Arial"/>
                <w:b/>
                <w:bCs/>
              </w:rPr>
            </w:pPr>
            <w:r w:rsidRPr="001961C7">
              <w:rPr>
                <w:rFonts w:eastAsia="MS PGothic" w:cs="Arial"/>
                <w:b/>
                <w:bCs/>
              </w:rPr>
              <w:t>10</w:t>
            </w:r>
          </w:p>
        </w:tc>
        <w:tc>
          <w:tcPr>
            <w:tcW w:w="1169" w:type="dxa"/>
            <w:tcBorders>
              <w:left w:val="single" w:sz="6" w:space="0" w:color="auto"/>
            </w:tcBorders>
          </w:tcPr>
          <w:p w14:paraId="02E41ABA" w14:textId="77777777" w:rsidR="000B230E" w:rsidRPr="001961C7" w:rsidRDefault="000B230E" w:rsidP="002E3487">
            <w:pPr>
              <w:rPr>
                <w:rFonts w:eastAsia="MS PGothic" w:cs="Arial"/>
                <w:b/>
                <w:bCs/>
              </w:rPr>
            </w:pPr>
            <w:r w:rsidRPr="001961C7">
              <w:rPr>
                <w:rFonts w:eastAsia="MS PGothic" w:cs="Arial"/>
                <w:b/>
                <w:bCs/>
              </w:rPr>
              <w:t>3</w:t>
            </w:r>
          </w:p>
        </w:tc>
        <w:tc>
          <w:tcPr>
            <w:tcW w:w="1169" w:type="dxa"/>
            <w:shd w:val="clear" w:color="auto" w:fill="E7E6E6"/>
          </w:tcPr>
          <w:p w14:paraId="03E1F58A" w14:textId="77777777" w:rsidR="000B230E" w:rsidRPr="004334FE" w:rsidRDefault="000B230E" w:rsidP="002E3487">
            <w:pPr>
              <w:rPr>
                <w:rFonts w:eastAsia="MS PGothic" w:cs="Arial"/>
                <w:b/>
                <w:bCs/>
              </w:rPr>
            </w:pPr>
            <w:r>
              <w:rPr>
                <w:rFonts w:eastAsia="MS PGothic" w:cs="Arial"/>
                <w:b/>
                <w:bCs/>
              </w:rPr>
              <w:t>17</w:t>
            </w:r>
          </w:p>
        </w:tc>
        <w:tc>
          <w:tcPr>
            <w:tcW w:w="1169" w:type="dxa"/>
          </w:tcPr>
          <w:p w14:paraId="0E9569CF" w14:textId="77777777" w:rsidR="000B230E" w:rsidRPr="004334FE" w:rsidRDefault="000B230E" w:rsidP="002E3487">
            <w:pPr>
              <w:rPr>
                <w:rFonts w:eastAsia="MS PGothic" w:cs="Arial"/>
              </w:rPr>
            </w:pPr>
            <w:r w:rsidRPr="004334FE">
              <w:rPr>
                <w:rFonts w:eastAsia="MS PGothic" w:cs="Arial"/>
              </w:rPr>
              <w:t>2</w:t>
            </w:r>
          </w:p>
        </w:tc>
        <w:tc>
          <w:tcPr>
            <w:tcW w:w="1169" w:type="dxa"/>
          </w:tcPr>
          <w:p w14:paraId="1508D6ED" w14:textId="77777777" w:rsidR="000B230E" w:rsidRPr="004334FE" w:rsidRDefault="000B230E" w:rsidP="002E3487">
            <w:pPr>
              <w:rPr>
                <w:rFonts w:eastAsia="MS PGothic" w:cs="Arial"/>
              </w:rPr>
            </w:pPr>
            <w:r w:rsidRPr="004334FE">
              <w:rPr>
                <w:rFonts w:eastAsia="MS PGothic" w:cs="Arial"/>
              </w:rPr>
              <w:t>7</w:t>
            </w:r>
          </w:p>
        </w:tc>
        <w:tc>
          <w:tcPr>
            <w:tcW w:w="1169" w:type="dxa"/>
            <w:tcBorders>
              <w:right w:val="single" w:sz="6" w:space="0" w:color="auto"/>
            </w:tcBorders>
            <w:shd w:val="clear" w:color="auto" w:fill="FFFFFF"/>
          </w:tcPr>
          <w:p w14:paraId="0F29F730" w14:textId="77777777" w:rsidR="000B230E" w:rsidRPr="004334FE" w:rsidRDefault="000B230E" w:rsidP="002E3487">
            <w:pPr>
              <w:rPr>
                <w:rFonts w:eastAsia="MS PGothic" w:cs="Arial"/>
              </w:rPr>
            </w:pPr>
            <w:r w:rsidRPr="004334FE">
              <w:rPr>
                <w:rFonts w:eastAsia="MS PGothic" w:cs="Arial"/>
              </w:rPr>
              <w:t>0</w:t>
            </w:r>
          </w:p>
        </w:tc>
        <w:tc>
          <w:tcPr>
            <w:tcW w:w="1169" w:type="dxa"/>
            <w:tcBorders>
              <w:left w:val="single" w:sz="6" w:space="0" w:color="auto"/>
            </w:tcBorders>
            <w:shd w:val="clear" w:color="auto" w:fill="E7E6E6"/>
          </w:tcPr>
          <w:p w14:paraId="57FCA74B" w14:textId="77777777" w:rsidR="000B230E" w:rsidRPr="00EA5DCF" w:rsidRDefault="000B230E" w:rsidP="002E3487">
            <w:pPr>
              <w:rPr>
                <w:rFonts w:eastAsia="MS PGothic" w:cs="Arial"/>
              </w:rPr>
            </w:pPr>
            <w:r w:rsidRPr="00EA5DCF">
              <w:rPr>
                <w:rFonts w:eastAsia="MS PGothic" w:cs="Arial"/>
              </w:rPr>
              <w:t>9</w:t>
            </w:r>
          </w:p>
        </w:tc>
      </w:tr>
    </w:tbl>
    <w:p w14:paraId="0A10DABB" w14:textId="77777777" w:rsidR="00D441DA" w:rsidRDefault="00D441DA" w:rsidP="00D441DA">
      <w:pPr>
        <w:spacing w:after="120" w:line="264" w:lineRule="auto"/>
        <w:rPr>
          <w:rFonts w:eastAsia="MS PGothic" w:cs="Arial"/>
          <w:b/>
          <w:bCs/>
          <w:noProof/>
          <w:kern w:val="0"/>
          <w:sz w:val="16"/>
          <w:szCs w:val="16"/>
          <w14:ligatures w14:val="none"/>
        </w:rPr>
      </w:pPr>
      <w:r w:rsidRPr="006F612C">
        <w:rPr>
          <w:rFonts w:eastAsia="MS PGothic" w:cs="Arial"/>
          <w:b/>
          <w:bCs/>
          <w:kern w:val="0"/>
          <w:sz w:val="16"/>
          <w:szCs w:val="16"/>
          <w14:ligatures w14:val="none"/>
        </w:rPr>
        <w:t>De ingezette (sub)vormen OVZ met verzet:</w:t>
      </w:r>
      <w:r w:rsidRPr="006F612C">
        <w:rPr>
          <w:rFonts w:eastAsia="MS PGothic" w:cs="Arial"/>
          <w:b/>
          <w:bCs/>
          <w:noProof/>
          <w:kern w:val="0"/>
          <w:sz w:val="16"/>
          <w:szCs w:val="16"/>
          <w14:ligatures w14:val="none"/>
        </w:rPr>
        <w:t xml:space="preserve"> </w:t>
      </w:r>
    </w:p>
    <w:p w14:paraId="43A3E052" w14:textId="77777777" w:rsidR="00D441DA" w:rsidRPr="004334FE" w:rsidRDefault="00D441DA" w:rsidP="00D441DA">
      <w:pPr>
        <w:spacing w:after="120" w:line="264" w:lineRule="auto"/>
        <w:rPr>
          <w:rFonts w:eastAsia="MS PGothic" w:cs="Arial"/>
          <w:kern w:val="0"/>
          <w:szCs w:val="20"/>
          <w14:ligatures w14:val="none"/>
        </w:rPr>
      </w:pPr>
      <w:r w:rsidRPr="004334FE">
        <w:rPr>
          <w:rFonts w:eastAsia="MS PGothic" w:cs="Arial"/>
          <w:noProof/>
          <w:kern w:val="0"/>
          <w:szCs w:val="20"/>
          <w14:ligatures w14:val="none"/>
        </w:rPr>
        <w:drawing>
          <wp:anchor distT="0" distB="0" distL="114300" distR="114300" simplePos="0" relativeHeight="251689984" behindDoc="0" locked="0" layoutInCell="1" allowOverlap="1" wp14:anchorId="2389B57A" wp14:editId="7503BDFE">
            <wp:simplePos x="0" y="0"/>
            <wp:positionH relativeFrom="column">
              <wp:posOffset>5066561</wp:posOffset>
            </wp:positionH>
            <wp:positionV relativeFrom="paragraph">
              <wp:posOffset>16311</wp:posOffset>
            </wp:positionV>
            <wp:extent cx="1282889" cy="2475552"/>
            <wp:effectExtent l="0" t="0" r="12700" b="1270"/>
            <wp:wrapNone/>
            <wp:docPr id="1992325437" name="Grafiek 1992325437">
              <a:extLst xmlns:a="http://schemas.openxmlformats.org/drawingml/2006/main">
                <a:ext uri="{FF2B5EF4-FFF2-40B4-BE49-F238E27FC236}">
                  <a16:creationId xmlns:a16="http://schemas.microsoft.com/office/drawing/2014/main" id="{1FA81AF1-9F08-E906-329B-68F08113B5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Pr="004334FE">
        <w:rPr>
          <w:rFonts w:eastAsia="MS PGothic" w:cs="Arial"/>
          <w:noProof/>
          <w:kern w:val="0"/>
          <w:szCs w:val="20"/>
          <w14:ligatures w14:val="none"/>
        </w:rPr>
        <w:drawing>
          <wp:anchor distT="0" distB="0" distL="114300" distR="114300" simplePos="0" relativeHeight="251692032" behindDoc="0" locked="0" layoutInCell="1" allowOverlap="1" wp14:anchorId="2B9CADB7" wp14:editId="34C10372">
            <wp:simplePos x="0" y="0"/>
            <wp:positionH relativeFrom="column">
              <wp:posOffset>3702528</wp:posOffset>
            </wp:positionH>
            <wp:positionV relativeFrom="paragraph">
              <wp:posOffset>2288</wp:posOffset>
            </wp:positionV>
            <wp:extent cx="1365250" cy="2483101"/>
            <wp:effectExtent l="0" t="0" r="6350" b="12700"/>
            <wp:wrapNone/>
            <wp:docPr id="3" name="Grafiek 3">
              <a:extLst xmlns:a="http://schemas.openxmlformats.org/drawingml/2006/main">
                <a:ext uri="{FF2B5EF4-FFF2-40B4-BE49-F238E27FC236}">
                  <a16:creationId xmlns:a16="http://schemas.microsoft.com/office/drawing/2014/main" id="{1FA81AF1-9F08-E906-329B-68F08113B5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Pr="004334FE">
        <w:rPr>
          <w:rFonts w:eastAsia="MS PGothic" w:cs="Arial"/>
          <w:noProof/>
          <w:kern w:val="0"/>
          <w:szCs w:val="20"/>
          <w14:ligatures w14:val="none"/>
        </w:rPr>
        <w:drawing>
          <wp:anchor distT="0" distB="0" distL="114300" distR="114300" simplePos="0" relativeHeight="251694080" behindDoc="0" locked="0" layoutInCell="1" allowOverlap="1" wp14:anchorId="6BAE0E91" wp14:editId="0F71CEEF">
            <wp:simplePos x="0" y="0"/>
            <wp:positionH relativeFrom="column">
              <wp:posOffset>2421462</wp:posOffset>
            </wp:positionH>
            <wp:positionV relativeFrom="paragraph">
              <wp:posOffset>2288</wp:posOffset>
            </wp:positionV>
            <wp:extent cx="1276350" cy="2483101"/>
            <wp:effectExtent l="0" t="0" r="0" b="12700"/>
            <wp:wrapNone/>
            <wp:docPr id="68287365" name="Grafiek 68287365">
              <a:extLst xmlns:a="http://schemas.openxmlformats.org/drawingml/2006/main">
                <a:ext uri="{FF2B5EF4-FFF2-40B4-BE49-F238E27FC236}">
                  <a16:creationId xmlns:a16="http://schemas.microsoft.com/office/drawing/2014/main" id="{1FA81AF1-9F08-E906-329B-68F08113B5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sidRPr="004334FE">
        <w:rPr>
          <w:rFonts w:eastAsia="MS PGothic" w:cs="Arial"/>
          <w:noProof/>
          <w:kern w:val="0"/>
          <w:szCs w:val="20"/>
          <w14:ligatures w14:val="none"/>
        </w:rPr>
        <w:drawing>
          <wp:anchor distT="0" distB="0" distL="114300" distR="114300" simplePos="0" relativeHeight="251691008" behindDoc="0" locked="0" layoutInCell="1" allowOverlap="1" wp14:anchorId="1C1C5CDA" wp14:editId="0722C940">
            <wp:simplePos x="0" y="0"/>
            <wp:positionH relativeFrom="margin">
              <wp:posOffset>1190191</wp:posOffset>
            </wp:positionH>
            <wp:positionV relativeFrom="paragraph">
              <wp:posOffset>2288</wp:posOffset>
            </wp:positionV>
            <wp:extent cx="1263650" cy="2483981"/>
            <wp:effectExtent l="0" t="0" r="12700" b="12065"/>
            <wp:wrapNone/>
            <wp:docPr id="1462426669" name="Grafiek 1462426669">
              <a:extLst xmlns:a="http://schemas.openxmlformats.org/drawingml/2006/main">
                <a:ext uri="{FF2B5EF4-FFF2-40B4-BE49-F238E27FC236}">
                  <a16:creationId xmlns:a16="http://schemas.microsoft.com/office/drawing/2014/main" id="{1FA81AF1-9F08-E906-329B-68F08113B5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Pr="004334FE">
        <w:rPr>
          <w:rFonts w:eastAsia="MS PGothic" w:cs="Arial"/>
          <w:noProof/>
          <w:kern w:val="0"/>
          <w:szCs w:val="20"/>
          <w14:ligatures w14:val="none"/>
        </w:rPr>
        <w:drawing>
          <wp:anchor distT="0" distB="0" distL="114300" distR="114300" simplePos="0" relativeHeight="251693056" behindDoc="0" locked="0" layoutInCell="1" allowOverlap="1" wp14:anchorId="5C8F5C9D" wp14:editId="02E0CE01">
            <wp:simplePos x="0" y="0"/>
            <wp:positionH relativeFrom="margin">
              <wp:posOffset>-136141</wp:posOffset>
            </wp:positionH>
            <wp:positionV relativeFrom="paragraph">
              <wp:posOffset>2289</wp:posOffset>
            </wp:positionV>
            <wp:extent cx="1333500" cy="2482158"/>
            <wp:effectExtent l="0" t="0" r="0" b="13970"/>
            <wp:wrapNone/>
            <wp:docPr id="1759976306" name="Grafiek 1759976306">
              <a:extLst xmlns:a="http://schemas.openxmlformats.org/drawingml/2006/main">
                <a:ext uri="{FF2B5EF4-FFF2-40B4-BE49-F238E27FC236}">
                  <a16:creationId xmlns:a16="http://schemas.microsoft.com/office/drawing/2014/main" id="{1FA81AF1-9F08-E906-329B-68F08113B5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p w14:paraId="00E17FF6" w14:textId="77777777" w:rsidR="00D441DA" w:rsidRPr="004334FE" w:rsidRDefault="00D441DA" w:rsidP="00D441DA">
      <w:pPr>
        <w:spacing w:after="120" w:line="264" w:lineRule="auto"/>
        <w:rPr>
          <w:rFonts w:eastAsia="MS PGothic" w:cs="Arial"/>
          <w:kern w:val="0"/>
          <w:szCs w:val="20"/>
          <w14:ligatures w14:val="none"/>
        </w:rPr>
      </w:pPr>
    </w:p>
    <w:p w14:paraId="65F6AF7F" w14:textId="77777777" w:rsidR="00D441DA" w:rsidRPr="004334FE" w:rsidRDefault="00D441DA" w:rsidP="00D441DA">
      <w:pPr>
        <w:spacing w:after="120" w:line="264" w:lineRule="auto"/>
        <w:rPr>
          <w:rFonts w:eastAsia="MS PGothic" w:cs="Arial"/>
          <w:kern w:val="0"/>
          <w:szCs w:val="20"/>
          <w14:ligatures w14:val="none"/>
        </w:rPr>
      </w:pPr>
    </w:p>
    <w:p w14:paraId="43B77EA5" w14:textId="77777777" w:rsidR="00D441DA" w:rsidRDefault="00D441DA" w:rsidP="00D441DA">
      <w:pPr>
        <w:spacing w:after="120" w:line="264" w:lineRule="auto"/>
        <w:rPr>
          <w:rFonts w:eastAsia="MS PGothic" w:cs="Arial"/>
          <w:kern w:val="0"/>
          <w:szCs w:val="20"/>
          <w14:ligatures w14:val="none"/>
        </w:rPr>
      </w:pPr>
    </w:p>
    <w:p w14:paraId="71824745" w14:textId="77777777" w:rsidR="00D441DA" w:rsidRDefault="00D441DA" w:rsidP="00D441DA">
      <w:pPr>
        <w:spacing w:after="120" w:line="264" w:lineRule="auto"/>
        <w:rPr>
          <w:rFonts w:eastAsia="MS PGothic" w:cs="Arial"/>
          <w:kern w:val="0"/>
          <w:szCs w:val="20"/>
          <w14:ligatures w14:val="none"/>
        </w:rPr>
      </w:pPr>
    </w:p>
    <w:p w14:paraId="2DF51F46" w14:textId="77777777" w:rsidR="00D441DA" w:rsidRDefault="00D441DA" w:rsidP="00D441DA">
      <w:pPr>
        <w:spacing w:after="120" w:line="264" w:lineRule="auto"/>
        <w:rPr>
          <w:rFonts w:eastAsia="MS PGothic" w:cs="Arial"/>
          <w:kern w:val="0"/>
          <w:szCs w:val="20"/>
          <w14:ligatures w14:val="none"/>
        </w:rPr>
      </w:pPr>
    </w:p>
    <w:p w14:paraId="2FBD87FD" w14:textId="77777777" w:rsidR="00D441DA" w:rsidRDefault="00D441DA" w:rsidP="00D441DA">
      <w:pPr>
        <w:spacing w:after="120" w:line="264" w:lineRule="auto"/>
        <w:rPr>
          <w:rFonts w:eastAsia="MS PGothic" w:cs="Arial"/>
          <w:kern w:val="0"/>
          <w:szCs w:val="20"/>
          <w14:ligatures w14:val="none"/>
        </w:rPr>
      </w:pPr>
    </w:p>
    <w:p w14:paraId="1516BA4C" w14:textId="77777777" w:rsidR="00D441DA" w:rsidRDefault="00D441DA" w:rsidP="00D441DA">
      <w:pPr>
        <w:spacing w:after="120" w:line="264" w:lineRule="auto"/>
        <w:rPr>
          <w:rFonts w:eastAsia="MS PGothic" w:cs="Arial"/>
          <w:kern w:val="0"/>
          <w:szCs w:val="20"/>
          <w14:ligatures w14:val="none"/>
        </w:rPr>
      </w:pPr>
    </w:p>
    <w:p w14:paraId="23F5B0BB" w14:textId="77777777" w:rsidR="00D441DA" w:rsidRDefault="00D441DA" w:rsidP="00D441DA">
      <w:pPr>
        <w:spacing w:after="120" w:line="264" w:lineRule="auto"/>
        <w:rPr>
          <w:rFonts w:eastAsia="MS PGothic" w:cs="Arial"/>
          <w:kern w:val="0"/>
          <w:szCs w:val="20"/>
          <w14:ligatures w14:val="none"/>
        </w:rPr>
      </w:pPr>
    </w:p>
    <w:p w14:paraId="4CB07D07" w14:textId="77777777" w:rsidR="00BB3A22" w:rsidRPr="005066D1" w:rsidRDefault="00BB3A22" w:rsidP="00BB3A22">
      <w:pPr>
        <w:spacing w:after="120" w:line="264" w:lineRule="auto"/>
        <w:rPr>
          <w:rFonts w:eastAsia="MS PGothic" w:cs="Arial"/>
          <w:b/>
          <w:bCs/>
          <w:kern w:val="0"/>
          <w:sz w:val="16"/>
          <w:szCs w:val="16"/>
          <w14:ligatures w14:val="none"/>
        </w:rPr>
      </w:pPr>
      <w:r w:rsidRPr="005066D1">
        <w:rPr>
          <w:rFonts w:eastAsia="MS PGothic" w:cs="Arial"/>
          <w:b/>
          <w:bCs/>
          <w:kern w:val="0"/>
          <w:sz w:val="16"/>
          <w:szCs w:val="16"/>
          <w14:ligatures w14:val="none"/>
        </w:rPr>
        <w:t xml:space="preserve">Nog lopende stappenplannen OVZ op 31 december:  </w:t>
      </w:r>
    </w:p>
    <w:tbl>
      <w:tblPr>
        <w:tblStyle w:val="Tabelraster"/>
        <w:tblW w:w="9351" w:type="dxa"/>
        <w:tblLook w:val="04A0" w:firstRow="1" w:lastRow="0" w:firstColumn="1" w:lastColumn="0" w:noHBand="0" w:noVBand="1"/>
      </w:tblPr>
      <w:tblGrid>
        <w:gridCol w:w="1168"/>
        <w:gridCol w:w="1169"/>
        <w:gridCol w:w="1169"/>
        <w:gridCol w:w="1169"/>
        <w:gridCol w:w="1169"/>
        <w:gridCol w:w="1169"/>
        <w:gridCol w:w="1169"/>
        <w:gridCol w:w="1169"/>
      </w:tblGrid>
      <w:tr w:rsidR="00BB3A22" w:rsidRPr="004334FE" w14:paraId="3DA61C9B" w14:textId="77777777" w:rsidTr="002E3487">
        <w:tc>
          <w:tcPr>
            <w:tcW w:w="4675" w:type="dxa"/>
            <w:gridSpan w:val="4"/>
            <w:shd w:val="clear" w:color="auto" w:fill="A40931"/>
          </w:tcPr>
          <w:p w14:paraId="29B95CB9" w14:textId="77777777" w:rsidR="00BB3A22" w:rsidRPr="004334FE" w:rsidRDefault="00BB3A22" w:rsidP="002E3487">
            <w:pPr>
              <w:rPr>
                <w:rFonts w:cs="Arial"/>
                <w:b/>
                <w:bCs/>
                <w:color w:val="FFFFFF"/>
                <w:szCs w:val="20"/>
              </w:rPr>
            </w:pPr>
            <w:r w:rsidRPr="004334FE">
              <w:rPr>
                <w:rFonts w:cs="Arial"/>
                <w:b/>
                <w:bCs/>
                <w:color w:val="FFFFFF"/>
                <w:szCs w:val="20"/>
              </w:rPr>
              <w:t>202</w:t>
            </w:r>
            <w:r>
              <w:rPr>
                <w:rFonts w:cs="Arial"/>
                <w:b/>
                <w:bCs/>
                <w:color w:val="FFFFFF"/>
                <w:szCs w:val="20"/>
              </w:rPr>
              <w:t>5</w:t>
            </w:r>
          </w:p>
        </w:tc>
        <w:tc>
          <w:tcPr>
            <w:tcW w:w="3507" w:type="dxa"/>
            <w:gridSpan w:val="3"/>
            <w:tcBorders>
              <w:right w:val="single" w:sz="6" w:space="0" w:color="auto"/>
            </w:tcBorders>
            <w:shd w:val="clear" w:color="auto" w:fill="A40931"/>
          </w:tcPr>
          <w:p w14:paraId="4726DD41" w14:textId="77777777" w:rsidR="00BB3A22" w:rsidRPr="004334FE" w:rsidRDefault="00BB3A22" w:rsidP="002E3487">
            <w:pPr>
              <w:rPr>
                <w:rFonts w:cs="Arial"/>
                <w:color w:val="FFFFFF"/>
                <w:szCs w:val="20"/>
              </w:rPr>
            </w:pPr>
            <w:r w:rsidRPr="004334FE">
              <w:rPr>
                <w:rFonts w:cs="Arial"/>
                <w:b/>
                <w:bCs/>
                <w:color w:val="FFFFFF"/>
                <w:szCs w:val="20"/>
              </w:rPr>
              <w:t>202</w:t>
            </w:r>
            <w:r>
              <w:rPr>
                <w:rFonts w:cs="Arial"/>
                <w:b/>
                <w:bCs/>
                <w:color w:val="FFFFFF"/>
                <w:szCs w:val="20"/>
              </w:rPr>
              <w:t>4</w:t>
            </w:r>
          </w:p>
        </w:tc>
        <w:tc>
          <w:tcPr>
            <w:tcW w:w="1169" w:type="dxa"/>
            <w:tcBorders>
              <w:left w:val="single" w:sz="6" w:space="0" w:color="auto"/>
            </w:tcBorders>
            <w:shd w:val="clear" w:color="auto" w:fill="A40931"/>
          </w:tcPr>
          <w:p w14:paraId="3902DB5C" w14:textId="77777777" w:rsidR="00BB3A22" w:rsidRPr="004334FE" w:rsidRDefault="00BB3A22" w:rsidP="002E3487">
            <w:pPr>
              <w:rPr>
                <w:rFonts w:cs="Arial"/>
                <w:color w:val="FFFFFF"/>
                <w:szCs w:val="20"/>
              </w:rPr>
            </w:pPr>
          </w:p>
        </w:tc>
      </w:tr>
      <w:tr w:rsidR="00BB3A22" w:rsidRPr="004334FE" w14:paraId="411BD1FF" w14:textId="77777777" w:rsidTr="002E3487">
        <w:tc>
          <w:tcPr>
            <w:tcW w:w="1168" w:type="dxa"/>
          </w:tcPr>
          <w:p w14:paraId="28A44B63" w14:textId="77777777" w:rsidR="00BB3A22" w:rsidRPr="004334FE" w:rsidRDefault="00BB3A22" w:rsidP="002E3487">
            <w:pPr>
              <w:rPr>
                <w:rFonts w:cs="Arial"/>
                <w:szCs w:val="20"/>
              </w:rPr>
            </w:pPr>
            <w:r w:rsidRPr="004334FE">
              <w:rPr>
                <w:rFonts w:cs="Arial"/>
                <w:szCs w:val="20"/>
              </w:rPr>
              <w:t>DRH</w:t>
            </w:r>
          </w:p>
        </w:tc>
        <w:tc>
          <w:tcPr>
            <w:tcW w:w="1169" w:type="dxa"/>
          </w:tcPr>
          <w:p w14:paraId="41ECF014" w14:textId="77777777" w:rsidR="00BB3A22" w:rsidRPr="004334FE" w:rsidRDefault="00BB3A22" w:rsidP="002E3487">
            <w:pPr>
              <w:rPr>
                <w:rFonts w:cs="Arial"/>
                <w:szCs w:val="20"/>
              </w:rPr>
            </w:pPr>
            <w:r w:rsidRPr="004334FE">
              <w:rPr>
                <w:rFonts w:cs="Arial"/>
                <w:szCs w:val="20"/>
              </w:rPr>
              <w:t xml:space="preserve"> DZM</w:t>
            </w:r>
          </w:p>
        </w:tc>
        <w:tc>
          <w:tcPr>
            <w:tcW w:w="1169" w:type="dxa"/>
            <w:tcBorders>
              <w:right w:val="single" w:sz="6" w:space="0" w:color="auto"/>
            </w:tcBorders>
            <w:shd w:val="clear" w:color="auto" w:fill="FFFFFF"/>
          </w:tcPr>
          <w:p w14:paraId="39C3044F" w14:textId="77777777" w:rsidR="00BB3A22" w:rsidRPr="004334FE" w:rsidRDefault="00BB3A22" w:rsidP="002E3487">
            <w:pPr>
              <w:rPr>
                <w:rFonts w:cs="Arial"/>
                <w:szCs w:val="20"/>
              </w:rPr>
            </w:pPr>
            <w:r w:rsidRPr="004334FE">
              <w:rPr>
                <w:rFonts w:cs="Arial"/>
                <w:szCs w:val="20"/>
              </w:rPr>
              <w:t xml:space="preserve">DGW </w:t>
            </w:r>
          </w:p>
        </w:tc>
        <w:tc>
          <w:tcPr>
            <w:tcW w:w="1169" w:type="dxa"/>
            <w:tcBorders>
              <w:left w:val="single" w:sz="6" w:space="0" w:color="auto"/>
            </w:tcBorders>
            <w:shd w:val="clear" w:color="auto" w:fill="E7E6E6"/>
          </w:tcPr>
          <w:p w14:paraId="09892AC3" w14:textId="77777777" w:rsidR="00BB3A22" w:rsidRPr="004334FE" w:rsidRDefault="00BB3A22" w:rsidP="002E3487">
            <w:pPr>
              <w:rPr>
                <w:rFonts w:cs="Arial"/>
                <w:b/>
                <w:bCs/>
                <w:szCs w:val="20"/>
              </w:rPr>
            </w:pPr>
            <w:r w:rsidRPr="004334FE">
              <w:rPr>
                <w:rFonts w:cs="Arial"/>
                <w:b/>
                <w:bCs/>
                <w:szCs w:val="20"/>
              </w:rPr>
              <w:t>Totaal</w:t>
            </w:r>
          </w:p>
        </w:tc>
        <w:tc>
          <w:tcPr>
            <w:tcW w:w="1169" w:type="dxa"/>
          </w:tcPr>
          <w:p w14:paraId="6E3A2911" w14:textId="77777777" w:rsidR="00BB3A22" w:rsidRPr="004334FE" w:rsidRDefault="00BB3A22" w:rsidP="002E3487">
            <w:pPr>
              <w:rPr>
                <w:rFonts w:cs="Arial"/>
                <w:szCs w:val="20"/>
              </w:rPr>
            </w:pPr>
            <w:r w:rsidRPr="004334FE">
              <w:rPr>
                <w:rFonts w:cs="Arial"/>
                <w:szCs w:val="20"/>
              </w:rPr>
              <w:t>DRH</w:t>
            </w:r>
          </w:p>
        </w:tc>
        <w:tc>
          <w:tcPr>
            <w:tcW w:w="1169" w:type="dxa"/>
          </w:tcPr>
          <w:p w14:paraId="48467426" w14:textId="77777777" w:rsidR="00BB3A22" w:rsidRPr="004334FE" w:rsidRDefault="00BB3A22" w:rsidP="002E3487">
            <w:pPr>
              <w:rPr>
                <w:rFonts w:cs="Arial"/>
                <w:szCs w:val="20"/>
              </w:rPr>
            </w:pPr>
            <w:r w:rsidRPr="004334FE">
              <w:rPr>
                <w:rFonts w:cs="Arial"/>
                <w:szCs w:val="20"/>
              </w:rPr>
              <w:t xml:space="preserve"> DZM</w:t>
            </w:r>
          </w:p>
        </w:tc>
        <w:tc>
          <w:tcPr>
            <w:tcW w:w="1169" w:type="dxa"/>
            <w:tcBorders>
              <w:right w:val="single" w:sz="6" w:space="0" w:color="auto"/>
            </w:tcBorders>
            <w:shd w:val="clear" w:color="auto" w:fill="FFFFFF"/>
          </w:tcPr>
          <w:p w14:paraId="51E2C320" w14:textId="77777777" w:rsidR="00BB3A22" w:rsidRPr="004334FE" w:rsidRDefault="00BB3A22" w:rsidP="002E3487">
            <w:pPr>
              <w:rPr>
                <w:rFonts w:cs="Arial"/>
                <w:szCs w:val="20"/>
              </w:rPr>
            </w:pPr>
            <w:r w:rsidRPr="004334FE">
              <w:rPr>
                <w:rFonts w:cs="Arial"/>
                <w:szCs w:val="20"/>
              </w:rPr>
              <w:t xml:space="preserve">DGW </w:t>
            </w:r>
          </w:p>
        </w:tc>
        <w:tc>
          <w:tcPr>
            <w:tcW w:w="1169" w:type="dxa"/>
            <w:tcBorders>
              <w:left w:val="single" w:sz="6" w:space="0" w:color="auto"/>
            </w:tcBorders>
            <w:shd w:val="clear" w:color="auto" w:fill="E7E6E6"/>
          </w:tcPr>
          <w:p w14:paraId="03647CFE" w14:textId="77777777" w:rsidR="00BB3A22" w:rsidRPr="004334FE" w:rsidRDefault="00BB3A22" w:rsidP="002E3487">
            <w:pPr>
              <w:rPr>
                <w:rFonts w:cs="Arial"/>
                <w:szCs w:val="20"/>
              </w:rPr>
            </w:pPr>
            <w:r w:rsidRPr="004334FE">
              <w:rPr>
                <w:rFonts w:cs="Arial"/>
                <w:b/>
                <w:bCs/>
                <w:szCs w:val="20"/>
              </w:rPr>
              <w:t>Totaal</w:t>
            </w:r>
          </w:p>
        </w:tc>
      </w:tr>
      <w:tr w:rsidR="00BB3A22" w:rsidRPr="004334FE" w14:paraId="356D1F03" w14:textId="77777777" w:rsidTr="002E3487">
        <w:tc>
          <w:tcPr>
            <w:tcW w:w="1168" w:type="dxa"/>
          </w:tcPr>
          <w:p w14:paraId="6354068A" w14:textId="77777777" w:rsidR="00BB3A22" w:rsidRPr="004334FE" w:rsidRDefault="00BB3A22" w:rsidP="002E3487">
            <w:pPr>
              <w:rPr>
                <w:rFonts w:cs="Arial"/>
                <w:szCs w:val="20"/>
              </w:rPr>
            </w:pPr>
            <w:r>
              <w:rPr>
                <w:rFonts w:cs="Arial"/>
                <w:szCs w:val="20"/>
              </w:rPr>
              <w:t>2</w:t>
            </w:r>
          </w:p>
        </w:tc>
        <w:tc>
          <w:tcPr>
            <w:tcW w:w="1169" w:type="dxa"/>
            <w:tcBorders>
              <w:right w:val="single" w:sz="6" w:space="0" w:color="auto"/>
            </w:tcBorders>
          </w:tcPr>
          <w:p w14:paraId="298BD358" w14:textId="77777777" w:rsidR="00BB3A22" w:rsidRPr="004334FE" w:rsidRDefault="00BB3A22" w:rsidP="002E3487">
            <w:pPr>
              <w:rPr>
                <w:rFonts w:cs="Arial"/>
                <w:szCs w:val="20"/>
              </w:rPr>
            </w:pPr>
            <w:r>
              <w:rPr>
                <w:rFonts w:cs="Arial"/>
                <w:szCs w:val="20"/>
              </w:rPr>
              <w:t>3</w:t>
            </w:r>
          </w:p>
        </w:tc>
        <w:tc>
          <w:tcPr>
            <w:tcW w:w="1169" w:type="dxa"/>
            <w:tcBorders>
              <w:left w:val="single" w:sz="6" w:space="0" w:color="auto"/>
            </w:tcBorders>
          </w:tcPr>
          <w:p w14:paraId="7437B06E" w14:textId="77777777" w:rsidR="00BB3A22" w:rsidRPr="004334FE" w:rsidRDefault="00BB3A22" w:rsidP="002E3487">
            <w:pPr>
              <w:rPr>
                <w:rFonts w:cs="Arial"/>
                <w:szCs w:val="20"/>
              </w:rPr>
            </w:pPr>
            <w:r>
              <w:rPr>
                <w:rFonts w:cs="Arial"/>
                <w:szCs w:val="20"/>
              </w:rPr>
              <w:t>3</w:t>
            </w:r>
          </w:p>
        </w:tc>
        <w:tc>
          <w:tcPr>
            <w:tcW w:w="1169" w:type="dxa"/>
            <w:shd w:val="clear" w:color="auto" w:fill="E7E6E6"/>
          </w:tcPr>
          <w:p w14:paraId="17786785" w14:textId="77777777" w:rsidR="00BB3A22" w:rsidRPr="004334FE" w:rsidRDefault="00BB3A22" w:rsidP="002E3487">
            <w:pPr>
              <w:rPr>
                <w:rFonts w:cs="Arial"/>
                <w:b/>
                <w:bCs/>
                <w:szCs w:val="20"/>
              </w:rPr>
            </w:pPr>
            <w:r>
              <w:rPr>
                <w:rFonts w:cs="Arial"/>
                <w:b/>
                <w:bCs/>
                <w:szCs w:val="20"/>
              </w:rPr>
              <w:t>8</w:t>
            </w:r>
          </w:p>
        </w:tc>
        <w:tc>
          <w:tcPr>
            <w:tcW w:w="1169" w:type="dxa"/>
          </w:tcPr>
          <w:p w14:paraId="01282107" w14:textId="77777777" w:rsidR="00BB3A22" w:rsidRPr="004334FE" w:rsidRDefault="00BB3A22" w:rsidP="002E3487">
            <w:pPr>
              <w:rPr>
                <w:rFonts w:cs="Arial"/>
                <w:szCs w:val="20"/>
              </w:rPr>
            </w:pPr>
            <w:r>
              <w:rPr>
                <w:rFonts w:cs="Arial"/>
                <w:szCs w:val="20"/>
              </w:rPr>
              <w:t>1</w:t>
            </w:r>
          </w:p>
        </w:tc>
        <w:tc>
          <w:tcPr>
            <w:tcW w:w="1169" w:type="dxa"/>
          </w:tcPr>
          <w:p w14:paraId="7B87B67F" w14:textId="77777777" w:rsidR="00BB3A22" w:rsidRPr="004334FE" w:rsidRDefault="00BB3A22" w:rsidP="002E3487">
            <w:pPr>
              <w:rPr>
                <w:rFonts w:cs="Arial"/>
                <w:szCs w:val="20"/>
              </w:rPr>
            </w:pPr>
            <w:r>
              <w:rPr>
                <w:rFonts w:cs="Arial"/>
                <w:szCs w:val="20"/>
              </w:rPr>
              <w:t>3</w:t>
            </w:r>
          </w:p>
        </w:tc>
        <w:tc>
          <w:tcPr>
            <w:tcW w:w="1169" w:type="dxa"/>
            <w:tcBorders>
              <w:right w:val="single" w:sz="6" w:space="0" w:color="auto"/>
            </w:tcBorders>
            <w:shd w:val="clear" w:color="auto" w:fill="FFFFFF"/>
          </w:tcPr>
          <w:p w14:paraId="207125BE" w14:textId="77777777" w:rsidR="00BB3A22" w:rsidRPr="004334FE" w:rsidRDefault="00BB3A22" w:rsidP="002E3487">
            <w:pPr>
              <w:rPr>
                <w:rFonts w:cs="Arial"/>
                <w:szCs w:val="20"/>
              </w:rPr>
            </w:pPr>
            <w:r>
              <w:rPr>
                <w:rFonts w:cs="Arial"/>
                <w:szCs w:val="20"/>
              </w:rPr>
              <w:t>0</w:t>
            </w:r>
          </w:p>
        </w:tc>
        <w:tc>
          <w:tcPr>
            <w:tcW w:w="1169" w:type="dxa"/>
            <w:tcBorders>
              <w:left w:val="single" w:sz="6" w:space="0" w:color="auto"/>
            </w:tcBorders>
            <w:shd w:val="clear" w:color="auto" w:fill="E7E6E6"/>
          </w:tcPr>
          <w:p w14:paraId="2FC1B5ED" w14:textId="77777777" w:rsidR="00BB3A22" w:rsidRPr="004334FE" w:rsidRDefault="00BB3A22" w:rsidP="002E3487">
            <w:pPr>
              <w:rPr>
                <w:rFonts w:cs="Arial"/>
                <w:szCs w:val="20"/>
              </w:rPr>
            </w:pPr>
            <w:r>
              <w:rPr>
                <w:rFonts w:cs="Arial"/>
                <w:b/>
                <w:bCs/>
                <w:szCs w:val="20"/>
              </w:rPr>
              <w:t>4</w:t>
            </w:r>
          </w:p>
        </w:tc>
      </w:tr>
    </w:tbl>
    <w:p w14:paraId="364B8EBB" w14:textId="77777777" w:rsidR="00BB3A22" w:rsidRPr="004334FE" w:rsidRDefault="00BB3A22" w:rsidP="00BB3A22">
      <w:pPr>
        <w:spacing w:after="120" w:line="264" w:lineRule="auto"/>
        <w:rPr>
          <w:rFonts w:eastAsia="MS PGothic" w:cs="Arial"/>
          <w:kern w:val="0"/>
          <w:szCs w:val="20"/>
          <w14:ligatures w14:val="none"/>
        </w:rPr>
      </w:pPr>
    </w:p>
    <w:p w14:paraId="0BAF7135" w14:textId="77777777" w:rsidR="00BB3A22" w:rsidRDefault="00BB3A22" w:rsidP="00BB3A22">
      <w:pPr>
        <w:rPr>
          <w:rFonts w:eastAsia="Times New Roman" w:cs="Arial"/>
          <w:kern w:val="0"/>
          <w:szCs w:val="20"/>
          <w14:ligatures w14:val="none"/>
        </w:rPr>
      </w:pPr>
      <w:r w:rsidRPr="00401671">
        <w:rPr>
          <w:rFonts w:eastAsia="Times New Roman" w:cs="Arial"/>
          <w:kern w:val="0"/>
          <w:szCs w:val="20"/>
          <w14:ligatures w14:val="none"/>
        </w:rPr>
        <w:t xml:space="preserve">In </w:t>
      </w:r>
      <w:r>
        <w:rPr>
          <w:rFonts w:eastAsia="Times New Roman" w:cs="Arial"/>
          <w:kern w:val="0"/>
          <w:szCs w:val="20"/>
          <w14:ligatures w14:val="none"/>
        </w:rPr>
        <w:t>d</w:t>
      </w:r>
      <w:r w:rsidRPr="00401671">
        <w:rPr>
          <w:rFonts w:eastAsia="Times New Roman" w:cs="Arial"/>
          <w:kern w:val="0"/>
          <w:szCs w:val="20"/>
          <w14:ligatures w14:val="none"/>
        </w:rPr>
        <w:t xml:space="preserve">e locaties van De Lange Wei is er </w:t>
      </w:r>
      <w:r>
        <w:rPr>
          <w:rFonts w:eastAsia="Times New Roman" w:cs="Arial"/>
          <w:kern w:val="0"/>
          <w:szCs w:val="20"/>
          <w14:ligatures w14:val="none"/>
        </w:rPr>
        <w:t>zeventien</w:t>
      </w:r>
      <w:r w:rsidRPr="00401671">
        <w:rPr>
          <w:rFonts w:eastAsia="Times New Roman" w:cs="Arial"/>
          <w:kern w:val="0"/>
          <w:szCs w:val="20"/>
          <w14:ligatures w14:val="none"/>
        </w:rPr>
        <w:t xml:space="preserve">maal onvrijwillige zorg ingezet bij </w:t>
      </w:r>
      <w:r>
        <w:rPr>
          <w:rFonts w:eastAsia="Times New Roman" w:cs="Arial"/>
          <w:kern w:val="0"/>
          <w:szCs w:val="20"/>
          <w14:ligatures w14:val="none"/>
        </w:rPr>
        <w:t>zestien</w:t>
      </w:r>
      <w:r w:rsidRPr="00401671">
        <w:rPr>
          <w:rFonts w:eastAsia="Times New Roman" w:cs="Arial"/>
          <w:kern w:val="0"/>
          <w:szCs w:val="20"/>
          <w14:ligatures w14:val="none"/>
        </w:rPr>
        <w:t xml:space="preserve"> unieke cliënten. Dit was </w:t>
      </w:r>
      <w:r>
        <w:rPr>
          <w:rFonts w:eastAsia="Times New Roman" w:cs="Arial"/>
          <w:kern w:val="0"/>
          <w:szCs w:val="20"/>
          <w14:ligatures w14:val="none"/>
        </w:rPr>
        <w:t xml:space="preserve">het dubbele aantal dan vorig jaar, zowel in </w:t>
      </w:r>
      <w:r w:rsidRPr="00401671">
        <w:rPr>
          <w:rFonts w:eastAsia="Times New Roman" w:cs="Arial"/>
          <w:kern w:val="0"/>
          <w:szCs w:val="20"/>
          <w14:ligatures w14:val="none"/>
        </w:rPr>
        <w:t xml:space="preserve">aantal </w:t>
      </w:r>
      <w:r>
        <w:rPr>
          <w:rFonts w:eastAsia="Times New Roman" w:cs="Arial"/>
          <w:kern w:val="0"/>
          <w:szCs w:val="20"/>
          <w14:ligatures w14:val="none"/>
        </w:rPr>
        <w:t>als</w:t>
      </w:r>
      <w:r w:rsidRPr="00401671">
        <w:rPr>
          <w:rFonts w:eastAsia="Times New Roman" w:cs="Arial"/>
          <w:kern w:val="0"/>
          <w:szCs w:val="20"/>
          <w14:ligatures w14:val="none"/>
        </w:rPr>
        <w:t xml:space="preserve"> procentueel.</w:t>
      </w:r>
      <w:r>
        <w:rPr>
          <w:rFonts w:eastAsia="Times New Roman" w:cs="Arial"/>
          <w:kern w:val="0"/>
          <w:szCs w:val="20"/>
          <w14:ligatures w14:val="none"/>
        </w:rPr>
        <w:t xml:space="preserve"> </w:t>
      </w:r>
      <w:r w:rsidRPr="002B6B4A">
        <w:rPr>
          <w:rFonts w:eastAsia="Times New Roman" w:cs="Arial"/>
          <w:kern w:val="0"/>
          <w:szCs w:val="20"/>
          <w14:ligatures w14:val="none"/>
        </w:rPr>
        <w:t>Het aantal stappenplannen dat op 31 december nog openstond, is eveneens verdubbeld.</w:t>
      </w:r>
    </w:p>
    <w:p w14:paraId="6496A67D" w14:textId="77777777" w:rsidR="00BB3A22" w:rsidRDefault="00BB3A22" w:rsidP="00BB3A22">
      <w:pPr>
        <w:rPr>
          <w:rFonts w:eastAsia="Times New Roman" w:cs="Arial"/>
          <w:kern w:val="0"/>
          <w:szCs w:val="20"/>
          <w14:ligatures w14:val="none"/>
        </w:rPr>
      </w:pPr>
      <w:r>
        <w:rPr>
          <w:rFonts w:eastAsia="Times New Roman" w:cs="Arial"/>
          <w:kern w:val="0"/>
          <w:szCs w:val="20"/>
          <w14:ligatures w14:val="none"/>
        </w:rPr>
        <w:t xml:space="preserve">Negen stappenplannen zijn afgesloten in 2025 en elf zijn gestart in 2025. Eén bewoner heeft twee stappenplannen voor verschillende soorten onvrijwillig zorg. Van de dertien in 2025 gestarte stappenplannen zijn er eind 2025 zes afgesloten en vijf korter dan twee maanden gestart. </w:t>
      </w:r>
    </w:p>
    <w:p w14:paraId="027DF802" w14:textId="77777777" w:rsidR="00BB3A22" w:rsidRDefault="00BB3A22" w:rsidP="00BB3A22">
      <w:pPr>
        <w:rPr>
          <w:rFonts w:eastAsia="Times New Roman" w:cs="Arial"/>
          <w:kern w:val="0"/>
          <w:szCs w:val="20"/>
          <w14:ligatures w14:val="none"/>
        </w:rPr>
      </w:pPr>
      <w:r w:rsidRPr="0044524D">
        <w:rPr>
          <w:rFonts w:eastAsia="Times New Roman" w:cs="Arial"/>
          <w:kern w:val="0"/>
          <w:szCs w:val="20"/>
          <w14:ligatures w14:val="none"/>
        </w:rPr>
        <w:t>Voor de onvrijwillige zorgvorm medicatie zijn in 2025 twee stappenplannen opgesteld om verborgen medicatie toe te dienen en één stappenplan om medicatie toe te dienen ter ondersteuning van de ADL.</w:t>
      </w:r>
      <w:r>
        <w:rPr>
          <w:rFonts w:eastAsia="Times New Roman" w:cs="Arial"/>
          <w:kern w:val="0"/>
          <w:szCs w:val="20"/>
          <w14:ligatures w14:val="none"/>
        </w:rPr>
        <w:t xml:space="preserve"> De ingezette stappenplannen beperking bewegingsvrijheid via fixatie waren allemaal om ADL zorg of incontinentiezorg mogelijk te maken. Bij deze stappenplannen wordt onvrijwillige zorg zorgvuldig ingezet, alleen op momenten dat het nodig en afgesproken is. De ingezette beperking bewegingsvrijheid via dwaaldetectie is biedt de bewoner optimale vrijheid binnen het pand tot aan de voordeur. Deze stappenplannen zijn ingezet in De Groene Wei en in De Zes Molens. De Zes Molens heeft het afgelopen jaar ingezet op het nog meer openen van de afdeling door deurbeplakking weg te halen en in De Groene Wei is in 2025 de afdeling standaard opengegaan, dat eerder nog niet mogelijk was  </w:t>
      </w:r>
    </w:p>
    <w:p w14:paraId="35A01C19" w14:textId="77777777" w:rsidR="00BB3A22" w:rsidRDefault="00BB3A22" w:rsidP="00BB3A22">
      <w:pPr>
        <w:rPr>
          <w:rFonts w:eastAsia="Times New Roman" w:cs="Arial"/>
          <w:kern w:val="0"/>
          <w:szCs w:val="20"/>
          <w14:ligatures w14:val="none"/>
        </w:rPr>
      </w:pPr>
      <w:r>
        <w:rPr>
          <w:rFonts w:eastAsia="Times New Roman" w:cs="Arial"/>
          <w:kern w:val="0"/>
          <w:szCs w:val="20"/>
          <w14:ligatures w14:val="none"/>
        </w:rPr>
        <w:t>Bovenstaande gegevens en ingezette stappenplannen zijn besproken in de WZD-commissie met de WZD-functionaris. De toename van ingezette onvrijwillige zorg wordt passend geacht bij de toename in zorgzwaarte die te zien is doordat mensen langer thuis blijven wonen en door opnames met een RM (rechtelijke machtiging) waarbij meestal al vanaf opname meer weerstand is. Een aantal ingezette stappenplannen zijn incidentele situaties die soms vaker kunnen voorkomen en op een ander moment weer minder vaak. Daarnaast hebben de acties om de afdeling/ locatie open(er) te maken er mogelijk voor gezorgd dat er meer individuele stappenplannen zijn opgesteld voor dwaaldetectie.</w:t>
      </w:r>
    </w:p>
    <w:p w14:paraId="5A62CDD7" w14:textId="77777777" w:rsidR="00BB3A22" w:rsidRPr="004334FE" w:rsidRDefault="00BB3A22" w:rsidP="00BB3A22">
      <w:pPr>
        <w:rPr>
          <w:rFonts w:eastAsia="Times New Roman" w:cs="Arial"/>
          <w:kern w:val="0"/>
          <w:szCs w:val="20"/>
          <w14:ligatures w14:val="none"/>
        </w:rPr>
      </w:pPr>
      <w:r w:rsidRPr="004334FE">
        <w:rPr>
          <w:rFonts w:eastAsia="Times New Roman" w:cs="Arial"/>
          <w:kern w:val="0"/>
          <w:szCs w:val="20"/>
          <w14:ligatures w14:val="none"/>
        </w:rPr>
        <w:t>In alle locaties van De Lange Wei is zorgvuldig en terughoudend omgegaan met dwang. Al zodra er mogelijk onvrijwillige zorg ingezet wordt, wordt dit besproken in het ZAP-overleg (Zorg Arts Psycholoog), opgenomen in het dossier en het stappenplan ingezet. Dit ZAP-overleg is een maandelijks overleg in aanwezigheid van de arts, psycholoog en vanuit de zorg de cliëntcoördinator en de gespecialiseerd verzorgende psychogeriatrie. De cliënt of vertegenwoordiger maakt ook deel uit van dit overleg. Het beleid van De Lange Wei voor de Wet zorg en dwang is een duidelijke Nee, tenzij.</w:t>
      </w:r>
    </w:p>
    <w:p w14:paraId="1B7F8B06" w14:textId="77777777" w:rsidR="00BB3A22" w:rsidRPr="004334FE" w:rsidRDefault="00BB3A22" w:rsidP="00BB3A22">
      <w:pPr>
        <w:rPr>
          <w:rFonts w:eastAsia="Times New Roman" w:cs="Arial"/>
          <w:kern w:val="0"/>
          <w:szCs w:val="20"/>
          <w14:ligatures w14:val="none"/>
        </w:rPr>
      </w:pPr>
      <w:r w:rsidRPr="00214707">
        <w:rPr>
          <w:rFonts w:eastAsia="Times New Roman" w:cs="Arial"/>
          <w:kern w:val="0"/>
          <w:szCs w:val="20"/>
          <w14:ligatures w14:val="none"/>
        </w:rPr>
        <w:t>De belangen van cliënten worden gewaarborgd door het nauwgezet volgen van het stappenplan en de inzet van een niet-betrokken, externe deskundige zoals voorgeschreven.</w:t>
      </w:r>
      <w:r>
        <w:rPr>
          <w:rFonts w:eastAsia="Times New Roman" w:cs="Arial"/>
          <w:kern w:val="0"/>
          <w:szCs w:val="20"/>
          <w14:ligatures w14:val="none"/>
        </w:rPr>
        <w:t xml:space="preserve"> </w:t>
      </w:r>
      <w:r w:rsidRPr="004334FE">
        <w:rPr>
          <w:rFonts w:eastAsia="Times New Roman" w:cs="Arial"/>
          <w:kern w:val="0"/>
          <w:szCs w:val="20"/>
          <w14:ligatures w14:val="none"/>
        </w:rPr>
        <w:t xml:space="preserve">Onvrijwillige zorg en eerder al vrijheidsbeperkende maatregelen zijn altijd terughoudend ingezet in De Lange Wei, en pas nadat alternatieven zijn onderzocht. </w:t>
      </w:r>
    </w:p>
    <w:p w14:paraId="07051776" w14:textId="77777777" w:rsidR="00BB3A22" w:rsidRPr="004334FE" w:rsidRDefault="00BB3A22" w:rsidP="00BB3A22">
      <w:pPr>
        <w:rPr>
          <w:rFonts w:eastAsia="Times New Roman" w:cs="Arial"/>
          <w:kern w:val="0"/>
          <w:szCs w:val="20"/>
          <w14:ligatures w14:val="none"/>
        </w:rPr>
      </w:pPr>
      <w:r w:rsidRPr="004334FE">
        <w:rPr>
          <w:rFonts w:eastAsia="Times New Roman" w:cs="Arial"/>
          <w:kern w:val="0"/>
          <w:szCs w:val="20"/>
          <w14:ligatures w14:val="none"/>
        </w:rPr>
        <w:t>In 202</w:t>
      </w:r>
      <w:r>
        <w:rPr>
          <w:rFonts w:eastAsia="Times New Roman" w:cs="Arial"/>
          <w:kern w:val="0"/>
          <w:szCs w:val="20"/>
          <w14:ligatures w14:val="none"/>
        </w:rPr>
        <w:t>5</w:t>
      </w:r>
      <w:r w:rsidRPr="004334FE">
        <w:rPr>
          <w:rFonts w:eastAsia="Times New Roman" w:cs="Arial"/>
          <w:kern w:val="0"/>
          <w:szCs w:val="20"/>
          <w14:ligatures w14:val="none"/>
        </w:rPr>
        <w:t xml:space="preserve"> </w:t>
      </w:r>
      <w:r>
        <w:rPr>
          <w:rFonts w:eastAsia="Times New Roman" w:cs="Arial"/>
          <w:kern w:val="0"/>
          <w:szCs w:val="20"/>
          <w14:ligatures w14:val="none"/>
        </w:rPr>
        <w:t xml:space="preserve">zijn </w:t>
      </w:r>
      <w:r w:rsidRPr="004334FE">
        <w:rPr>
          <w:rFonts w:eastAsia="Times New Roman" w:cs="Arial"/>
          <w:kern w:val="0"/>
          <w:szCs w:val="20"/>
          <w14:ligatures w14:val="none"/>
        </w:rPr>
        <w:t>de scholingen en casusbesprekingen door de WZD-functionaris</w:t>
      </w:r>
      <w:r>
        <w:rPr>
          <w:rFonts w:eastAsia="Times New Roman" w:cs="Arial"/>
          <w:kern w:val="0"/>
          <w:szCs w:val="20"/>
          <w14:ligatures w14:val="none"/>
        </w:rPr>
        <w:t xml:space="preserve"> voortgezet net als</w:t>
      </w:r>
      <w:r w:rsidRPr="004334FE">
        <w:rPr>
          <w:rFonts w:eastAsia="Times New Roman" w:cs="Arial"/>
          <w:kern w:val="0"/>
          <w:szCs w:val="20"/>
          <w14:ligatures w14:val="none"/>
        </w:rPr>
        <w:t xml:space="preserve"> de gezamenlijke inzet als zorgverantwoordelijke van de cliëntcoördinator samen met de arts (specialist ouderengeneeskunde (SO) of Verpleegkundig specialist).</w:t>
      </w:r>
    </w:p>
    <w:p w14:paraId="6961B8C5" w14:textId="77777777" w:rsidR="00BB3A22" w:rsidRPr="004334FE" w:rsidRDefault="00BB3A22" w:rsidP="00BB3A22">
      <w:pPr>
        <w:rPr>
          <w:rFonts w:eastAsia="Times New Roman" w:cs="Arial"/>
          <w:kern w:val="0"/>
          <w:szCs w:val="20"/>
          <w14:ligatures w14:val="none"/>
        </w:rPr>
      </w:pPr>
      <w:r>
        <w:rPr>
          <w:rFonts w:eastAsia="Times New Roman" w:cs="Arial"/>
          <w:kern w:val="0"/>
          <w:szCs w:val="20"/>
          <w14:ligatures w14:val="none"/>
        </w:rPr>
        <w:t>De onafhankelijk clientvertrouwens persoon onvrijwillige zorg (CVP) heeft in 2025 geen ondersteuning hoeven bieden aan cliënten van De Lange Wei of hun naasten. Zij legde ac</w:t>
      </w:r>
      <w:r w:rsidRPr="00C93762">
        <w:rPr>
          <w:rFonts w:eastAsia="Times New Roman" w:cs="Arial"/>
          <w:kern w:val="0"/>
          <w:szCs w:val="20"/>
          <w14:ligatures w14:val="none"/>
        </w:rPr>
        <w:t xml:space="preserve">httien locatiebezoeken af aan </w:t>
      </w:r>
      <w:r>
        <w:rPr>
          <w:rFonts w:eastAsia="Times New Roman" w:cs="Arial"/>
          <w:kern w:val="0"/>
          <w:szCs w:val="20"/>
          <w14:ligatures w14:val="none"/>
        </w:rPr>
        <w:t>De Lange Wei</w:t>
      </w:r>
      <w:r w:rsidRPr="00C93762">
        <w:rPr>
          <w:rFonts w:eastAsia="Times New Roman" w:cs="Arial"/>
          <w:kern w:val="0"/>
          <w:szCs w:val="20"/>
          <w14:ligatures w14:val="none"/>
        </w:rPr>
        <w:t>. De CVP werd daarbij warm ontvangen door de medewerkers. Tijdens deze bezoeken heeft de CVP met meerdere cliënten, familieleden en/of medewerkers kunnen spreken</w:t>
      </w:r>
      <w:r>
        <w:rPr>
          <w:rFonts w:eastAsia="Times New Roman" w:cs="Arial"/>
          <w:kern w:val="0"/>
          <w:szCs w:val="20"/>
          <w14:ligatures w14:val="none"/>
        </w:rPr>
        <w:t xml:space="preserve">. Daarnaast heeft ze kennisgemaakt met de nieuwe managers en de cliëntenraad. </w:t>
      </w:r>
      <w:r w:rsidRPr="004334FE">
        <w:rPr>
          <w:rFonts w:eastAsia="Times New Roman" w:cs="Arial"/>
          <w:kern w:val="0"/>
          <w:szCs w:val="20"/>
          <w14:ligatures w14:val="none"/>
        </w:rPr>
        <w:t xml:space="preserve">Vanuit De Lange Wei is ingespeeld op actieve promotie van en informeren over de mogelijkheden van ondersteuning door de externe CVP. </w:t>
      </w:r>
      <w:r w:rsidRPr="00564FED">
        <w:rPr>
          <w:rFonts w:eastAsia="Times New Roman" w:cs="Arial"/>
          <w:kern w:val="0"/>
          <w:szCs w:val="20"/>
          <w14:ligatures w14:val="none"/>
        </w:rPr>
        <w:t xml:space="preserve">De folders over de Wet zorg en dwang, inclusief contactgegevens van de externe cliëntvertrouwenspersoon, zijn standaard opgenomen in de Wegwijzer. </w:t>
      </w:r>
      <w:r w:rsidRPr="004334FE">
        <w:rPr>
          <w:rFonts w:eastAsia="Times New Roman" w:cs="Arial"/>
          <w:kern w:val="0"/>
          <w:szCs w:val="20"/>
          <w14:ligatures w14:val="none"/>
        </w:rPr>
        <w:t>(Wegwijzer</w:t>
      </w:r>
      <w:r>
        <w:rPr>
          <w:rFonts w:eastAsia="Times New Roman" w:cs="Arial"/>
          <w:kern w:val="0"/>
          <w:szCs w:val="20"/>
          <w14:ligatures w14:val="none"/>
        </w:rPr>
        <w:t xml:space="preserve"> </w:t>
      </w:r>
      <w:r w:rsidRPr="004334FE">
        <w:rPr>
          <w:rFonts w:eastAsia="Times New Roman" w:cs="Arial"/>
          <w:kern w:val="0"/>
          <w:szCs w:val="20"/>
          <w14:ligatures w14:val="none"/>
        </w:rPr>
        <w:t xml:space="preserve">= de intakemap die voor opname wordt gedeeld met de cliënt en of familie). Dit informatiemateriaal is aangepast met de gegevens van </w:t>
      </w:r>
      <w:r>
        <w:rPr>
          <w:rFonts w:eastAsia="Times New Roman" w:cs="Arial"/>
          <w:kern w:val="0"/>
          <w:szCs w:val="20"/>
          <w14:ligatures w14:val="none"/>
        </w:rPr>
        <w:t>de nieuwe organisatie “Stemgever” vanuit waar de CVP werkt.</w:t>
      </w:r>
    </w:p>
    <w:p w14:paraId="64FA5287" w14:textId="77777777" w:rsidR="00BB3A22" w:rsidRPr="004334FE" w:rsidRDefault="00BB3A22" w:rsidP="00BB3A22">
      <w:pPr>
        <w:rPr>
          <w:rFonts w:eastAsia="Times New Roman" w:cs="Arial"/>
          <w:kern w:val="0"/>
          <w:szCs w:val="20"/>
          <w14:ligatures w14:val="none"/>
        </w:rPr>
      </w:pPr>
      <w:r w:rsidRPr="00880092">
        <w:rPr>
          <w:rFonts w:eastAsia="Times New Roman" w:cs="Arial"/>
          <w:kern w:val="0"/>
          <w:szCs w:val="20"/>
          <w14:ligatures w14:val="none"/>
        </w:rPr>
        <w:t>Binnen de teams en de organisatie wordt continu gereflecteerd, zowel tijdens als na de inzet van onvrijwillige zorg.</w:t>
      </w:r>
      <w:r>
        <w:rPr>
          <w:rFonts w:eastAsia="Times New Roman" w:cs="Arial"/>
          <w:kern w:val="0"/>
          <w:szCs w:val="20"/>
          <w14:ligatures w14:val="none"/>
        </w:rPr>
        <w:t xml:space="preserve"> </w:t>
      </w:r>
      <w:r w:rsidRPr="004334FE">
        <w:rPr>
          <w:rFonts w:eastAsia="Times New Roman" w:cs="Arial"/>
          <w:kern w:val="0"/>
          <w:szCs w:val="20"/>
          <w14:ligatures w14:val="none"/>
        </w:rPr>
        <w:t>Hierbij is de inzet van een HBO-V(GG) die betrokken is</w:t>
      </w:r>
      <w:r>
        <w:rPr>
          <w:rFonts w:eastAsia="Times New Roman" w:cs="Arial"/>
          <w:kern w:val="0"/>
          <w:szCs w:val="20"/>
          <w14:ligatures w14:val="none"/>
        </w:rPr>
        <w:t xml:space="preserve"> en de gespecialiseerd verzorgenden psychogeriatrie van de teams</w:t>
      </w:r>
      <w:r w:rsidRPr="004334FE">
        <w:rPr>
          <w:rFonts w:eastAsia="Times New Roman" w:cs="Arial"/>
          <w:kern w:val="0"/>
          <w:szCs w:val="20"/>
          <w14:ligatures w14:val="none"/>
        </w:rPr>
        <w:t xml:space="preserve">, een </w:t>
      </w:r>
      <w:r>
        <w:rPr>
          <w:rFonts w:eastAsia="Times New Roman" w:cs="Arial"/>
          <w:kern w:val="0"/>
          <w:szCs w:val="20"/>
          <w14:ligatures w14:val="none"/>
        </w:rPr>
        <w:t xml:space="preserve">belangrijk </w:t>
      </w:r>
      <w:r w:rsidRPr="004334FE">
        <w:rPr>
          <w:rFonts w:eastAsia="Times New Roman" w:cs="Arial"/>
          <w:kern w:val="0"/>
          <w:szCs w:val="20"/>
          <w14:ligatures w14:val="none"/>
        </w:rPr>
        <w:t xml:space="preserve">onderdeel. </w:t>
      </w:r>
      <w:r>
        <w:rPr>
          <w:rFonts w:eastAsia="Times New Roman" w:cs="Arial"/>
          <w:kern w:val="0"/>
          <w:szCs w:val="20"/>
          <w14:ligatures w14:val="none"/>
        </w:rPr>
        <w:t>R</w:t>
      </w:r>
      <w:r w:rsidRPr="004334FE">
        <w:rPr>
          <w:rFonts w:eastAsia="Times New Roman" w:cs="Arial"/>
          <w:kern w:val="0"/>
          <w:szCs w:val="20"/>
          <w14:ligatures w14:val="none"/>
        </w:rPr>
        <w:t xml:space="preserve">eflectie en leren </w:t>
      </w:r>
      <w:r>
        <w:rPr>
          <w:rFonts w:eastAsia="Times New Roman" w:cs="Arial"/>
          <w:kern w:val="0"/>
          <w:szCs w:val="20"/>
          <w14:ligatures w14:val="none"/>
        </w:rPr>
        <w:t>vinden</w:t>
      </w:r>
      <w:r w:rsidRPr="004334FE">
        <w:rPr>
          <w:rFonts w:eastAsia="Times New Roman" w:cs="Arial"/>
          <w:kern w:val="0"/>
          <w:szCs w:val="20"/>
          <w14:ligatures w14:val="none"/>
        </w:rPr>
        <w:t xml:space="preserve"> plaats zowel tijdens het volgen van het stappenplan maar ook door indien nodig of gewenst, de inzet van onvrijwillige zorg te bespreken in een extra teambijeenkomst. Voor OVZ wordt ingezet zijn alternatieven bekeken en wordt uitgegaan van de lichtste maatregel ervaren door de cliënt. </w:t>
      </w:r>
      <w:r w:rsidRPr="00BC1B72">
        <w:rPr>
          <w:rFonts w:eastAsia="Times New Roman" w:cs="Arial"/>
          <w:kern w:val="0"/>
          <w:szCs w:val="20"/>
          <w14:ligatures w14:val="none"/>
        </w:rPr>
        <w:t>De maatregel wordt stopgezet zodra dit verantwoord mogelijk is</w:t>
      </w:r>
      <w:r>
        <w:rPr>
          <w:rFonts w:eastAsia="Times New Roman" w:cs="Arial"/>
          <w:kern w:val="0"/>
          <w:szCs w:val="20"/>
          <w14:ligatures w14:val="none"/>
        </w:rPr>
        <w:t xml:space="preserve">. </w:t>
      </w:r>
      <w:r w:rsidRPr="004334FE">
        <w:rPr>
          <w:rFonts w:eastAsia="Times New Roman" w:cs="Arial"/>
          <w:kern w:val="0"/>
          <w:szCs w:val="20"/>
          <w14:ligatures w14:val="none"/>
        </w:rPr>
        <w:t xml:space="preserve">Als de externe deskundige wordt ingezet is dit een WZD functionaris/ SO arts die niet direct betrokken is bij de organisatie. </w:t>
      </w:r>
    </w:p>
    <w:p w14:paraId="723CF3A2" w14:textId="77777777" w:rsidR="00BB3A22" w:rsidRPr="004334FE" w:rsidRDefault="00BB3A22" w:rsidP="00BB3A22">
      <w:pPr>
        <w:rPr>
          <w:rFonts w:eastAsia="Times New Roman" w:cs="Arial"/>
          <w:kern w:val="0"/>
          <w:szCs w:val="20"/>
          <w14:ligatures w14:val="none"/>
        </w:rPr>
      </w:pPr>
      <w:r w:rsidRPr="004334FE">
        <w:rPr>
          <w:rFonts w:eastAsia="Times New Roman" w:cs="Arial"/>
          <w:kern w:val="0"/>
          <w:szCs w:val="20"/>
          <w14:ligatures w14:val="none"/>
        </w:rPr>
        <w:t>De onvrijwillig zorg die in 202</w:t>
      </w:r>
      <w:r>
        <w:rPr>
          <w:rFonts w:eastAsia="Times New Roman" w:cs="Arial"/>
          <w:kern w:val="0"/>
          <w:szCs w:val="20"/>
          <w14:ligatures w14:val="none"/>
        </w:rPr>
        <w:t>5</w:t>
      </w:r>
      <w:r w:rsidRPr="004334FE">
        <w:rPr>
          <w:rFonts w:eastAsia="Times New Roman" w:cs="Arial"/>
          <w:kern w:val="0"/>
          <w:szCs w:val="20"/>
          <w14:ligatures w14:val="none"/>
        </w:rPr>
        <w:t xml:space="preserve"> is gegeven in De Lange Wei is breed geëvalueerd en geanalyseerd naar aanleiding van bovenstaande gegevens door de commissie Wzd</w:t>
      </w:r>
      <w:r w:rsidRPr="00C11DC9">
        <w:rPr>
          <w:rFonts w:eastAsia="Times New Roman" w:cs="Arial"/>
          <w:kern w:val="0"/>
          <w:szCs w:val="20"/>
          <w14:ligatures w14:val="none"/>
        </w:rPr>
        <w:t>, daarnaast met de bestuurder en met de</w:t>
      </w:r>
      <w:r w:rsidRPr="00E53E70">
        <w:rPr>
          <w:rFonts w:eastAsia="Times New Roman" w:cs="Arial"/>
          <w:kern w:val="0"/>
          <w:szCs w:val="20"/>
          <w14:ligatures w14:val="none"/>
        </w:rPr>
        <w:t xml:space="preserve"> Wzd functionaris/ SO en de kwaliteitsadviseur.</w:t>
      </w:r>
      <w:r w:rsidRPr="004334FE">
        <w:rPr>
          <w:rFonts w:eastAsia="Times New Roman" w:cs="Arial"/>
          <w:kern w:val="0"/>
          <w:szCs w:val="20"/>
          <w14:ligatures w14:val="none"/>
        </w:rPr>
        <w:t xml:space="preserve"> De WZD functionaris/SO ziet een consistent beeld met andere instellingen waar de medische dienst vanuit van Gericare betrokken is. </w:t>
      </w:r>
    </w:p>
    <w:p w14:paraId="275B91F4" w14:textId="7ACCF948" w:rsidR="00BB3A22" w:rsidRPr="004334FE" w:rsidRDefault="00BB3A22" w:rsidP="00BB3A22">
      <w:pPr>
        <w:rPr>
          <w:rFonts w:eastAsia="Times New Roman" w:cs="Arial"/>
          <w:color w:val="000000"/>
          <w:kern w:val="0"/>
          <w:szCs w:val="20"/>
          <w14:ligatures w14:val="none"/>
        </w:rPr>
      </w:pPr>
      <w:r w:rsidRPr="006E285C">
        <w:rPr>
          <w:rFonts w:eastAsia="Times New Roman" w:cs="Arial"/>
          <w:kern w:val="0"/>
          <w:szCs w:val="20"/>
          <w14:ligatures w14:val="none"/>
        </w:rPr>
        <w:t>De aanwezigheid van een psycholoog in loondienst, het consequent voeren van het ZAP-overleg en het regelmatig scholen van medewerkers dragen bij aan het geringe gebruik en de snelle afbouw van onvrijwillige zorg binnen De Lange Wei.</w:t>
      </w:r>
      <w:r>
        <w:rPr>
          <w:rFonts w:eastAsia="Times New Roman" w:cs="Arial"/>
          <w:kern w:val="0"/>
          <w:szCs w:val="20"/>
          <w14:ligatures w14:val="none"/>
        </w:rPr>
        <w:br/>
      </w:r>
      <w:r w:rsidRPr="00AA5F17">
        <w:rPr>
          <w:rFonts w:eastAsia="Times New Roman" w:cs="Arial"/>
          <w:kern w:val="0"/>
          <w:szCs w:val="20"/>
          <w14:ligatures w14:val="none"/>
        </w:rPr>
        <w:t xml:space="preserve">Deze analyse is gedeeld </w:t>
      </w:r>
      <w:r w:rsidR="00AA5F17" w:rsidRPr="00AA5F17">
        <w:rPr>
          <w:rFonts w:eastAsia="Times New Roman" w:cs="Arial"/>
          <w:kern w:val="0"/>
          <w:szCs w:val="20"/>
          <w14:ligatures w14:val="none"/>
        </w:rPr>
        <w:t xml:space="preserve">en besproken </w:t>
      </w:r>
      <w:r w:rsidRPr="00AA5F17">
        <w:rPr>
          <w:rFonts w:eastAsia="Times New Roman" w:cs="Arial"/>
          <w:kern w:val="0"/>
          <w:szCs w:val="20"/>
          <w14:ligatures w14:val="none"/>
        </w:rPr>
        <w:t xml:space="preserve">met de cliëntenraad. De cliëntenraad heeft aangegeven </w:t>
      </w:r>
      <w:r w:rsidR="00AA5F17" w:rsidRPr="00AA5F17">
        <w:rPr>
          <w:rFonts w:eastAsia="Times New Roman" w:cs="Arial"/>
          <w:kern w:val="0"/>
          <w:szCs w:val="20"/>
          <w14:ligatures w14:val="none"/>
        </w:rPr>
        <w:t>de analyse te herkennen.</w:t>
      </w:r>
    </w:p>
    <w:p w14:paraId="73DF44C0" w14:textId="77777777" w:rsidR="004334FE" w:rsidRDefault="004334FE" w:rsidP="004334FE">
      <w:pPr>
        <w:rPr>
          <w:rFonts w:eastAsia="Times New Roman" w:cs="Arial"/>
          <w:kern w:val="0"/>
          <w:szCs w:val="20"/>
          <w14:ligatures w14:val="none"/>
        </w:rPr>
      </w:pPr>
    </w:p>
    <w:p w14:paraId="7C9447DE" w14:textId="77777777" w:rsidR="006F62F4" w:rsidRDefault="006F62F4" w:rsidP="004334FE">
      <w:pPr>
        <w:rPr>
          <w:rFonts w:eastAsia="Times New Roman" w:cs="Arial"/>
          <w:kern w:val="0"/>
          <w:szCs w:val="20"/>
          <w14:ligatures w14:val="none"/>
        </w:rPr>
      </w:pPr>
    </w:p>
    <w:p w14:paraId="2BCA534C" w14:textId="77777777" w:rsidR="006F62F4" w:rsidRDefault="006F62F4" w:rsidP="004334FE">
      <w:pPr>
        <w:rPr>
          <w:rFonts w:eastAsia="Times New Roman" w:cs="Arial"/>
          <w:kern w:val="0"/>
          <w:szCs w:val="20"/>
          <w14:ligatures w14:val="none"/>
        </w:rPr>
      </w:pPr>
    </w:p>
    <w:p w14:paraId="395572E8" w14:textId="77777777" w:rsidR="006F62F4" w:rsidRDefault="006F62F4" w:rsidP="004334FE">
      <w:pPr>
        <w:rPr>
          <w:rFonts w:eastAsia="Times New Roman" w:cs="Arial"/>
          <w:kern w:val="0"/>
          <w:szCs w:val="20"/>
          <w14:ligatures w14:val="none"/>
        </w:rPr>
      </w:pPr>
    </w:p>
    <w:p w14:paraId="425A057B" w14:textId="77777777" w:rsidR="006F62F4" w:rsidRDefault="006F62F4" w:rsidP="004334FE">
      <w:pPr>
        <w:rPr>
          <w:rFonts w:eastAsia="Times New Roman" w:cs="Arial"/>
          <w:kern w:val="0"/>
          <w:szCs w:val="20"/>
          <w14:ligatures w14:val="none"/>
        </w:rPr>
      </w:pPr>
    </w:p>
    <w:p w14:paraId="47044C80" w14:textId="77777777" w:rsidR="006F62F4" w:rsidRDefault="006F62F4" w:rsidP="004334FE">
      <w:pPr>
        <w:rPr>
          <w:rFonts w:eastAsia="Times New Roman" w:cs="Arial"/>
          <w:kern w:val="0"/>
          <w:szCs w:val="20"/>
          <w14:ligatures w14:val="none"/>
        </w:rPr>
      </w:pPr>
    </w:p>
    <w:p w14:paraId="3761A5AE" w14:textId="77777777" w:rsidR="006F62F4" w:rsidRDefault="006F62F4" w:rsidP="004334FE">
      <w:pPr>
        <w:rPr>
          <w:rFonts w:eastAsia="Times New Roman" w:cs="Arial"/>
          <w:kern w:val="0"/>
          <w:szCs w:val="20"/>
          <w14:ligatures w14:val="none"/>
        </w:rPr>
      </w:pPr>
    </w:p>
    <w:p w14:paraId="32044F6B" w14:textId="77777777" w:rsidR="006F62F4" w:rsidRDefault="006F62F4" w:rsidP="004334FE">
      <w:pPr>
        <w:rPr>
          <w:rFonts w:eastAsia="Times New Roman" w:cs="Arial"/>
          <w:kern w:val="0"/>
          <w:szCs w:val="20"/>
          <w14:ligatures w14:val="none"/>
        </w:rPr>
      </w:pPr>
    </w:p>
    <w:p w14:paraId="1AC1DC40" w14:textId="77777777" w:rsidR="006F62F4" w:rsidRDefault="006F62F4" w:rsidP="004334FE">
      <w:pPr>
        <w:rPr>
          <w:rFonts w:eastAsia="Times New Roman" w:cs="Arial"/>
          <w:kern w:val="0"/>
          <w:szCs w:val="20"/>
          <w14:ligatures w14:val="none"/>
        </w:rPr>
      </w:pPr>
    </w:p>
    <w:p w14:paraId="1862B431" w14:textId="77777777" w:rsidR="006F62F4" w:rsidRDefault="006F62F4" w:rsidP="004334FE">
      <w:pPr>
        <w:rPr>
          <w:rFonts w:eastAsia="Times New Roman" w:cs="Arial"/>
          <w:kern w:val="0"/>
          <w:szCs w:val="20"/>
          <w14:ligatures w14:val="none"/>
        </w:rPr>
      </w:pPr>
    </w:p>
    <w:p w14:paraId="0B75837C" w14:textId="77777777" w:rsidR="006F62F4" w:rsidRDefault="006F62F4" w:rsidP="004334FE">
      <w:pPr>
        <w:rPr>
          <w:rFonts w:eastAsia="Times New Roman" w:cs="Arial"/>
          <w:kern w:val="0"/>
          <w:szCs w:val="20"/>
          <w14:ligatures w14:val="none"/>
        </w:rPr>
      </w:pPr>
    </w:p>
    <w:p w14:paraId="25B05326" w14:textId="77777777" w:rsidR="006F62F4" w:rsidRDefault="006F62F4" w:rsidP="004334FE">
      <w:pPr>
        <w:rPr>
          <w:rFonts w:eastAsia="Times New Roman" w:cs="Arial"/>
          <w:kern w:val="0"/>
          <w:szCs w:val="20"/>
          <w14:ligatures w14:val="none"/>
        </w:rPr>
      </w:pPr>
    </w:p>
    <w:p w14:paraId="2EC0AC1C" w14:textId="77777777" w:rsidR="006F62F4" w:rsidRDefault="006F62F4" w:rsidP="004334FE">
      <w:pPr>
        <w:rPr>
          <w:rFonts w:eastAsia="Times New Roman" w:cs="Arial"/>
          <w:kern w:val="0"/>
          <w:szCs w:val="20"/>
          <w14:ligatures w14:val="none"/>
        </w:rPr>
      </w:pPr>
    </w:p>
    <w:p w14:paraId="63699636" w14:textId="77777777" w:rsidR="006F62F4" w:rsidRDefault="006F62F4" w:rsidP="004334FE">
      <w:pPr>
        <w:rPr>
          <w:rFonts w:eastAsia="Times New Roman" w:cs="Arial"/>
          <w:kern w:val="0"/>
          <w:szCs w:val="20"/>
          <w14:ligatures w14:val="none"/>
        </w:rPr>
      </w:pPr>
    </w:p>
    <w:p w14:paraId="5CA5D931" w14:textId="77777777" w:rsidR="006F62F4" w:rsidRDefault="006F62F4" w:rsidP="004334FE">
      <w:pPr>
        <w:rPr>
          <w:rFonts w:eastAsia="Times New Roman" w:cs="Arial"/>
          <w:kern w:val="0"/>
          <w:szCs w:val="20"/>
          <w14:ligatures w14:val="none"/>
        </w:rPr>
      </w:pPr>
    </w:p>
    <w:p w14:paraId="4CCB624B" w14:textId="77777777" w:rsidR="006F62F4" w:rsidRDefault="006F62F4" w:rsidP="004334FE">
      <w:pPr>
        <w:rPr>
          <w:rFonts w:eastAsia="Times New Roman" w:cs="Arial"/>
          <w:kern w:val="0"/>
          <w:szCs w:val="20"/>
          <w14:ligatures w14:val="none"/>
        </w:rPr>
      </w:pPr>
    </w:p>
    <w:p w14:paraId="6E37DD0D" w14:textId="77777777" w:rsidR="006F62F4" w:rsidRDefault="006F62F4" w:rsidP="004334FE">
      <w:pPr>
        <w:rPr>
          <w:rFonts w:eastAsia="Times New Roman" w:cs="Arial"/>
          <w:kern w:val="0"/>
          <w:szCs w:val="20"/>
          <w14:ligatures w14:val="none"/>
        </w:rPr>
      </w:pPr>
    </w:p>
    <w:p w14:paraId="6F805221" w14:textId="77777777" w:rsidR="006F62F4" w:rsidRDefault="006F62F4" w:rsidP="004334FE">
      <w:pPr>
        <w:rPr>
          <w:rFonts w:eastAsia="Times New Roman" w:cs="Arial"/>
          <w:kern w:val="0"/>
          <w:szCs w:val="20"/>
          <w14:ligatures w14:val="none"/>
        </w:rPr>
      </w:pPr>
    </w:p>
    <w:p w14:paraId="4BB095C5" w14:textId="77777777" w:rsidR="006F62F4" w:rsidRDefault="006F62F4" w:rsidP="004334FE">
      <w:pPr>
        <w:rPr>
          <w:rFonts w:eastAsia="Times New Roman" w:cs="Arial"/>
          <w:kern w:val="0"/>
          <w:szCs w:val="20"/>
          <w14:ligatures w14:val="none"/>
        </w:rPr>
      </w:pPr>
    </w:p>
    <w:p w14:paraId="62215B2D" w14:textId="77777777" w:rsidR="006F62F4" w:rsidRDefault="006F62F4" w:rsidP="004334FE">
      <w:pPr>
        <w:rPr>
          <w:rFonts w:eastAsia="Times New Roman" w:cs="Arial"/>
          <w:kern w:val="0"/>
          <w:szCs w:val="20"/>
          <w14:ligatures w14:val="none"/>
        </w:rPr>
      </w:pPr>
    </w:p>
    <w:p w14:paraId="3D0EF0E7" w14:textId="77777777" w:rsidR="006F62F4" w:rsidRPr="007D7206" w:rsidRDefault="006F62F4" w:rsidP="004334FE">
      <w:pPr>
        <w:rPr>
          <w:rFonts w:eastAsia="Times New Roman" w:cs="Arial"/>
          <w:kern w:val="0"/>
          <w:szCs w:val="20"/>
          <w14:ligatures w14:val="none"/>
        </w:rPr>
      </w:pPr>
    </w:p>
    <w:p w14:paraId="575D75C1" w14:textId="77777777" w:rsidR="004334FE" w:rsidRDefault="004334FE" w:rsidP="004334FE">
      <w:pPr>
        <w:rPr>
          <w:rFonts w:eastAsia="Times New Roman" w:cs="Arial"/>
          <w:kern w:val="0"/>
          <w:szCs w:val="20"/>
          <w14:ligatures w14:val="none"/>
        </w:rPr>
      </w:pPr>
    </w:p>
    <w:p w14:paraId="4EB2DECB" w14:textId="06598071" w:rsidR="00071758" w:rsidRPr="007D7206" w:rsidRDefault="009704AF" w:rsidP="00C63761">
      <w:pPr>
        <w:pStyle w:val="Kop2"/>
        <w:numPr>
          <w:ilvl w:val="0"/>
          <w:numId w:val="2"/>
        </w:numPr>
        <w:rPr>
          <w:rFonts w:cs="Arial"/>
          <w:color w:val="A40931" w:themeColor="accent6"/>
        </w:rPr>
      </w:pPr>
      <w:bookmarkStart w:id="44" w:name="_Toc225338946"/>
      <w:r w:rsidRPr="007D7206">
        <w:rPr>
          <w:rFonts w:cs="Arial"/>
          <w:noProof/>
          <w:color w:val="A40931" w:themeColor="text1"/>
        </w:rPr>
        <w:drawing>
          <wp:anchor distT="0" distB="0" distL="114300" distR="114300" simplePos="0" relativeHeight="251639808" behindDoc="1" locked="0" layoutInCell="1" allowOverlap="1" wp14:anchorId="0AA84AE7" wp14:editId="071F1EF4">
            <wp:simplePos x="0" y="0"/>
            <wp:positionH relativeFrom="column">
              <wp:posOffset>5546090</wp:posOffset>
            </wp:positionH>
            <wp:positionV relativeFrom="paragraph">
              <wp:posOffset>-399056</wp:posOffset>
            </wp:positionV>
            <wp:extent cx="1130300" cy="1130300"/>
            <wp:effectExtent l="0" t="0" r="0" b="0"/>
            <wp:wrapNone/>
            <wp:docPr id="1635034816" name="Afbeelding 1" descr="Afbeelding met tekenfilm, symbool, emotic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034816" name="Afbeelding 1" descr="Afbeelding met tekenfilm, symbool, emoticon&#10;&#10;Automatisch gegenereerde beschrijvi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30300" cy="1130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1758" w:rsidRPr="007D7206">
        <w:rPr>
          <w:rFonts w:cs="Arial"/>
          <w:color w:val="A40931" w:themeColor="accent6"/>
        </w:rPr>
        <w:t>Perspectief naar volgend jaar</w:t>
      </w:r>
      <w:bookmarkEnd w:id="43"/>
      <w:bookmarkEnd w:id="44"/>
    </w:p>
    <w:p w14:paraId="3F19EDC2" w14:textId="06B444A9" w:rsidR="00071758" w:rsidRPr="007D7206" w:rsidRDefault="00071758" w:rsidP="00071758">
      <w:pPr>
        <w:rPr>
          <w:rFonts w:cs="Arial"/>
          <w:b/>
          <w:bCs/>
        </w:rPr>
      </w:pPr>
      <w:r w:rsidRPr="007D7206">
        <w:rPr>
          <w:rFonts w:cs="Arial"/>
          <w:b/>
          <w:bCs/>
        </w:rPr>
        <w:t xml:space="preserve">8.1 </w:t>
      </w:r>
      <w:bookmarkStart w:id="45" w:name="_Toc184227210"/>
      <w:r w:rsidRPr="007D7206">
        <w:rPr>
          <w:rFonts w:cs="Arial"/>
          <w:b/>
          <w:bCs/>
        </w:rPr>
        <w:t>Wat betekenen deze reflecties voor het werken aan kwaliteit het komende jaar?</w:t>
      </w:r>
      <w:r w:rsidR="00252DBE" w:rsidRPr="007D7206">
        <w:rPr>
          <w:rFonts w:cs="Arial"/>
          <w:b/>
          <w:bCs/>
        </w:rPr>
        <w:br/>
      </w:r>
      <w:r w:rsidRPr="007D7206">
        <w:rPr>
          <w:rFonts w:cs="Arial"/>
          <w:b/>
          <w:bCs/>
        </w:rPr>
        <w:t>Welke thema’s verdienen extra aandacht naar aanleiding van de reflecties? Wat mogen met mensen met een zorgvraag, hun naasten en de mantelzorgers verwachten?</w:t>
      </w:r>
      <w:bookmarkEnd w:id="45"/>
    </w:p>
    <w:p w14:paraId="0D464B31" w14:textId="17360F06" w:rsidR="00CD1BBF" w:rsidRPr="00CD1BBF" w:rsidRDefault="00772C0D" w:rsidP="00CD1BBF">
      <w:pPr>
        <w:rPr>
          <w:rFonts w:cs="Arial"/>
          <w:szCs w:val="20"/>
        </w:rPr>
      </w:pPr>
      <w:bookmarkStart w:id="46" w:name="_Toc184227211"/>
      <w:r w:rsidRPr="007D7206">
        <w:rPr>
          <w:rFonts w:cs="Arial"/>
          <w:szCs w:val="20"/>
        </w:rPr>
        <w:t xml:space="preserve">De Lange Wei </w:t>
      </w:r>
      <w:r w:rsidR="001253C6" w:rsidRPr="007D7206">
        <w:rPr>
          <w:rFonts w:cs="Arial"/>
          <w:szCs w:val="20"/>
        </w:rPr>
        <w:t xml:space="preserve">blijft zich inzetten voor de kwaliteit van bestaan. We </w:t>
      </w:r>
      <w:r w:rsidRPr="007D7206">
        <w:rPr>
          <w:rFonts w:cs="Arial"/>
          <w:szCs w:val="20"/>
        </w:rPr>
        <w:t>gaa</w:t>
      </w:r>
      <w:r w:rsidR="001253C6" w:rsidRPr="007D7206">
        <w:rPr>
          <w:rFonts w:cs="Arial"/>
          <w:szCs w:val="20"/>
        </w:rPr>
        <w:t>n</w:t>
      </w:r>
      <w:r w:rsidRPr="007D7206">
        <w:rPr>
          <w:rFonts w:cs="Arial"/>
          <w:szCs w:val="20"/>
        </w:rPr>
        <w:t xml:space="preserve"> in 202</w:t>
      </w:r>
      <w:r w:rsidR="00645851" w:rsidRPr="007D7206">
        <w:rPr>
          <w:rFonts w:cs="Arial"/>
          <w:szCs w:val="20"/>
        </w:rPr>
        <w:t>6</w:t>
      </w:r>
      <w:r w:rsidRPr="007D7206">
        <w:rPr>
          <w:rFonts w:cs="Arial"/>
          <w:szCs w:val="20"/>
        </w:rPr>
        <w:t xml:space="preserve"> </w:t>
      </w:r>
      <w:r w:rsidR="008426E2" w:rsidRPr="007D7206">
        <w:rPr>
          <w:rFonts w:cs="Arial"/>
          <w:b/>
          <w:bCs/>
          <w:i/>
          <w:iCs/>
          <w:szCs w:val="20"/>
        </w:rPr>
        <w:t xml:space="preserve">verder vormgeven </w:t>
      </w:r>
      <w:r w:rsidR="00AC5C6C" w:rsidRPr="007D7206">
        <w:rPr>
          <w:rFonts w:cs="Arial"/>
          <w:b/>
          <w:bCs/>
          <w:i/>
          <w:iCs/>
          <w:szCs w:val="20"/>
        </w:rPr>
        <w:t>aan</w:t>
      </w:r>
      <w:r w:rsidR="006219C6" w:rsidRPr="007D7206">
        <w:rPr>
          <w:rFonts w:cs="Arial"/>
          <w:b/>
          <w:bCs/>
          <w:i/>
          <w:iCs/>
          <w:szCs w:val="20"/>
        </w:rPr>
        <w:t xml:space="preserve"> de uitvoering van</w:t>
      </w:r>
      <w:r w:rsidR="008426E2" w:rsidRPr="007D7206">
        <w:rPr>
          <w:rFonts w:cs="Arial"/>
          <w:b/>
          <w:bCs/>
          <w:i/>
          <w:iCs/>
          <w:szCs w:val="20"/>
        </w:rPr>
        <w:t xml:space="preserve"> het kwaliteitskompas</w:t>
      </w:r>
      <w:r w:rsidR="00413E8D" w:rsidRPr="007D7206">
        <w:rPr>
          <w:rFonts w:cs="Arial"/>
          <w:b/>
          <w:bCs/>
          <w:i/>
          <w:iCs/>
          <w:szCs w:val="20"/>
        </w:rPr>
        <w:t>.</w:t>
      </w:r>
      <w:r w:rsidR="005F7FAD" w:rsidRPr="007D7206">
        <w:rPr>
          <w:rFonts w:cs="Arial"/>
          <w:szCs w:val="20"/>
        </w:rPr>
        <w:t xml:space="preserve"> </w:t>
      </w:r>
      <w:r w:rsidR="00413E8D" w:rsidRPr="007D7206">
        <w:rPr>
          <w:rFonts w:cs="Arial"/>
          <w:szCs w:val="20"/>
        </w:rPr>
        <w:t>W</w:t>
      </w:r>
      <w:r w:rsidR="005F7FAD" w:rsidRPr="007D7206">
        <w:rPr>
          <w:rFonts w:cs="Arial"/>
          <w:szCs w:val="20"/>
        </w:rPr>
        <w:t>aarbij mensen met een zorgvraag, hun naasten en de mantelzorgers</w:t>
      </w:r>
      <w:r w:rsidR="00413E8D" w:rsidRPr="007D7206">
        <w:rPr>
          <w:rFonts w:cs="Arial"/>
          <w:szCs w:val="20"/>
        </w:rPr>
        <w:t>,</w:t>
      </w:r>
      <w:r w:rsidR="005F7FAD" w:rsidRPr="007D7206">
        <w:rPr>
          <w:rFonts w:cs="Arial"/>
          <w:szCs w:val="20"/>
        </w:rPr>
        <w:t xml:space="preserve"> van De Lange Wei mogen verwachten dat we blijven staan voor het leveren van kwaliteit van zorg volgens de visie en missie van De Lange Wei</w:t>
      </w:r>
      <w:r w:rsidR="005F7FAD" w:rsidRPr="00D83FD2">
        <w:rPr>
          <w:rFonts w:cs="Arial"/>
          <w:szCs w:val="20"/>
        </w:rPr>
        <w:t xml:space="preserve">. </w:t>
      </w:r>
      <w:r w:rsidR="00CD1BBF" w:rsidRPr="00D83FD2">
        <w:rPr>
          <w:rFonts w:cs="Arial"/>
          <w:szCs w:val="20"/>
        </w:rPr>
        <w:t>De focus vanuit het jaarplan ligt op het samenspel tussen organisatie en professionals met cliënten, hun naasten en vrijwilligers</w:t>
      </w:r>
      <w:r w:rsidR="00B2270D" w:rsidRPr="00D83FD2">
        <w:rPr>
          <w:rFonts w:cs="Arial"/>
          <w:szCs w:val="20"/>
        </w:rPr>
        <w:t>,</w:t>
      </w:r>
      <w:r w:rsidR="00CD1BBF" w:rsidRPr="00D83FD2">
        <w:rPr>
          <w:rFonts w:cs="Arial"/>
          <w:szCs w:val="20"/>
        </w:rPr>
        <w:t xml:space="preserve"> op het verder versterken van de coördinerende rol en op het duurzaam gezond en wendbaar houden van de organisatie, met behoud van kwaliteit van zorg en aandacht voor medewerkers.</w:t>
      </w:r>
    </w:p>
    <w:p w14:paraId="60C30769" w14:textId="703424FE" w:rsidR="00071758" w:rsidRPr="007D7206" w:rsidRDefault="00180913" w:rsidP="00071758">
      <w:pPr>
        <w:rPr>
          <w:rFonts w:cs="Arial"/>
          <w:i/>
          <w:iCs/>
          <w:szCs w:val="20"/>
        </w:rPr>
      </w:pPr>
      <w:r w:rsidRPr="007D7206">
        <w:rPr>
          <w:rFonts w:cs="Arial"/>
          <w:b/>
          <w:bCs/>
          <w:i/>
          <w:iCs/>
          <w:szCs w:val="20"/>
        </w:rPr>
        <w:t xml:space="preserve">Cliënten en naasten: </w:t>
      </w:r>
      <w:r w:rsidRPr="007D7206">
        <w:rPr>
          <w:rFonts w:cs="Arial"/>
          <w:b/>
          <w:bCs/>
          <w:i/>
          <w:iCs/>
          <w:szCs w:val="20"/>
        </w:rPr>
        <w:br/>
      </w:r>
      <w:r w:rsidR="00163461" w:rsidRPr="007D7206">
        <w:rPr>
          <w:rFonts w:cs="Arial"/>
          <w:b/>
          <w:bCs/>
          <w:i/>
          <w:iCs/>
          <w:szCs w:val="20"/>
        </w:rPr>
        <w:t>D</w:t>
      </w:r>
      <w:r w:rsidR="009C3213" w:rsidRPr="007D7206">
        <w:rPr>
          <w:rFonts w:cs="Arial"/>
          <w:b/>
          <w:bCs/>
          <w:i/>
          <w:iCs/>
          <w:szCs w:val="20"/>
        </w:rPr>
        <w:t>e extramurale</w:t>
      </w:r>
      <w:r w:rsidR="00163461" w:rsidRPr="007D7206">
        <w:rPr>
          <w:rFonts w:cs="Arial"/>
          <w:b/>
          <w:bCs/>
          <w:i/>
          <w:iCs/>
          <w:szCs w:val="20"/>
        </w:rPr>
        <w:t xml:space="preserve"> </w:t>
      </w:r>
      <w:r w:rsidR="009C3213" w:rsidRPr="007D7206">
        <w:rPr>
          <w:rFonts w:cs="Arial"/>
          <w:b/>
          <w:bCs/>
          <w:i/>
          <w:iCs/>
          <w:szCs w:val="20"/>
        </w:rPr>
        <w:t>zorg is ger</w:t>
      </w:r>
      <w:r w:rsidR="00163461" w:rsidRPr="007D7206">
        <w:rPr>
          <w:rFonts w:cs="Arial"/>
          <w:b/>
          <w:bCs/>
          <w:i/>
          <w:iCs/>
          <w:szCs w:val="20"/>
        </w:rPr>
        <w:t>icht</w:t>
      </w:r>
      <w:r w:rsidR="009C3213" w:rsidRPr="007D7206">
        <w:rPr>
          <w:rFonts w:cs="Arial"/>
          <w:b/>
          <w:bCs/>
          <w:i/>
          <w:iCs/>
          <w:szCs w:val="20"/>
        </w:rPr>
        <w:t xml:space="preserve"> op </w:t>
      </w:r>
      <w:r w:rsidR="0023730D" w:rsidRPr="007D7206">
        <w:rPr>
          <w:rFonts w:cs="Arial"/>
          <w:b/>
          <w:bCs/>
          <w:i/>
          <w:iCs/>
          <w:szCs w:val="20"/>
        </w:rPr>
        <w:t>‘langer thuis’</w:t>
      </w:r>
      <w:r w:rsidR="00163461" w:rsidRPr="007D7206">
        <w:rPr>
          <w:rFonts w:cs="Arial"/>
          <w:b/>
          <w:bCs/>
          <w:i/>
          <w:iCs/>
          <w:szCs w:val="20"/>
        </w:rPr>
        <w:t xml:space="preserve"> </w:t>
      </w:r>
      <w:r w:rsidR="0023730D" w:rsidRPr="007D7206">
        <w:rPr>
          <w:rFonts w:cs="Arial"/>
          <w:b/>
          <w:bCs/>
          <w:i/>
          <w:iCs/>
          <w:szCs w:val="20"/>
        </w:rPr>
        <w:t xml:space="preserve">en groei van het aantal VPT en </w:t>
      </w:r>
      <w:r w:rsidR="008C3803" w:rsidRPr="007D7206">
        <w:rPr>
          <w:rFonts w:cs="Arial"/>
          <w:b/>
          <w:bCs/>
          <w:i/>
          <w:iCs/>
          <w:szCs w:val="20"/>
        </w:rPr>
        <w:t>MPT-cliënten</w:t>
      </w:r>
      <w:r w:rsidR="0023730D" w:rsidRPr="007D7206">
        <w:rPr>
          <w:rFonts w:cs="Arial"/>
          <w:b/>
          <w:bCs/>
          <w:i/>
          <w:iCs/>
          <w:szCs w:val="20"/>
        </w:rPr>
        <w:t xml:space="preserve">. De wijkverpleging is gericht op reablement met in </w:t>
      </w:r>
      <w:r w:rsidR="00163461" w:rsidRPr="007D7206">
        <w:rPr>
          <w:rFonts w:cs="Arial"/>
          <w:b/>
          <w:bCs/>
          <w:i/>
          <w:iCs/>
          <w:szCs w:val="20"/>
        </w:rPr>
        <w:t>ieder geval</w:t>
      </w:r>
      <w:r w:rsidR="0023730D" w:rsidRPr="007D7206">
        <w:rPr>
          <w:rFonts w:cs="Arial"/>
          <w:b/>
          <w:bCs/>
          <w:i/>
          <w:iCs/>
          <w:szCs w:val="20"/>
        </w:rPr>
        <w:t xml:space="preserve"> </w:t>
      </w:r>
      <w:r w:rsidR="00163461" w:rsidRPr="007D7206">
        <w:rPr>
          <w:rFonts w:cs="Arial"/>
          <w:b/>
          <w:bCs/>
          <w:i/>
          <w:iCs/>
          <w:szCs w:val="20"/>
        </w:rPr>
        <w:t>h</w:t>
      </w:r>
      <w:r w:rsidR="0023730D" w:rsidRPr="007D7206">
        <w:rPr>
          <w:rFonts w:cs="Arial"/>
          <w:b/>
          <w:bCs/>
          <w:i/>
          <w:iCs/>
          <w:szCs w:val="20"/>
        </w:rPr>
        <w:t xml:space="preserve">et </w:t>
      </w:r>
      <w:r w:rsidR="00163461" w:rsidRPr="007D7206">
        <w:rPr>
          <w:rFonts w:cs="Arial"/>
          <w:b/>
          <w:bCs/>
          <w:i/>
          <w:iCs/>
          <w:szCs w:val="20"/>
        </w:rPr>
        <w:t>verpleegkundig</w:t>
      </w:r>
      <w:r w:rsidR="0023730D" w:rsidRPr="007D7206">
        <w:rPr>
          <w:rFonts w:cs="Arial"/>
          <w:b/>
          <w:bCs/>
          <w:i/>
          <w:iCs/>
          <w:szCs w:val="20"/>
        </w:rPr>
        <w:t xml:space="preserve"> adviesgesprek door alle teams. We werken </w:t>
      </w:r>
      <w:r w:rsidR="00163461" w:rsidRPr="007D7206">
        <w:rPr>
          <w:rFonts w:cs="Arial"/>
          <w:b/>
          <w:bCs/>
          <w:i/>
          <w:iCs/>
          <w:szCs w:val="20"/>
        </w:rPr>
        <w:t>volgens</w:t>
      </w:r>
      <w:r w:rsidR="0023730D" w:rsidRPr="007D7206">
        <w:rPr>
          <w:rFonts w:cs="Arial"/>
          <w:b/>
          <w:bCs/>
          <w:i/>
          <w:iCs/>
          <w:szCs w:val="20"/>
        </w:rPr>
        <w:t xml:space="preserve"> de visie wonen zorg en welzijn door deze concreet en voelbaar te maken in de dagelijkse praktijk</w:t>
      </w:r>
      <w:r w:rsidR="000B345C" w:rsidRPr="007D7206">
        <w:rPr>
          <w:rFonts w:cs="Arial"/>
          <w:b/>
          <w:bCs/>
          <w:i/>
          <w:iCs/>
          <w:szCs w:val="20"/>
        </w:rPr>
        <w:t>. Hierbij ligt de nadruk op betekenisvolle zorg waarbij formele- en informele zorg en het welzijnsaanbod</w:t>
      </w:r>
      <w:r w:rsidR="00163461" w:rsidRPr="007D7206">
        <w:rPr>
          <w:rFonts w:cs="Arial"/>
          <w:b/>
          <w:bCs/>
          <w:i/>
          <w:iCs/>
          <w:szCs w:val="20"/>
        </w:rPr>
        <w:t xml:space="preserve"> op elkaar is afgestemd.</w:t>
      </w:r>
      <w:r w:rsidR="00AC4CF4" w:rsidRPr="007D7206">
        <w:rPr>
          <w:rFonts w:cs="Arial"/>
          <w:b/>
          <w:bCs/>
          <w:i/>
          <w:iCs/>
          <w:szCs w:val="20"/>
        </w:rPr>
        <w:t xml:space="preserve"> </w:t>
      </w:r>
      <w:r w:rsidR="00E76D3D">
        <w:rPr>
          <w:rFonts w:cs="Arial"/>
          <w:b/>
          <w:bCs/>
          <w:i/>
          <w:iCs/>
          <w:szCs w:val="20"/>
        </w:rPr>
        <w:t xml:space="preserve">Daarnaast </w:t>
      </w:r>
      <w:r w:rsidR="00AC4CF4" w:rsidRPr="007D7206">
        <w:rPr>
          <w:rFonts w:cs="Arial"/>
          <w:b/>
          <w:bCs/>
          <w:i/>
          <w:iCs/>
          <w:szCs w:val="20"/>
        </w:rPr>
        <w:t xml:space="preserve">implementeren </w:t>
      </w:r>
      <w:r w:rsidR="00E76D3D">
        <w:rPr>
          <w:rFonts w:cs="Arial"/>
          <w:b/>
          <w:bCs/>
          <w:i/>
          <w:iCs/>
          <w:szCs w:val="20"/>
        </w:rPr>
        <w:t xml:space="preserve">we </w:t>
      </w:r>
      <w:r w:rsidR="00AC4CF4" w:rsidRPr="007D7206">
        <w:rPr>
          <w:rFonts w:cs="Arial"/>
          <w:b/>
          <w:bCs/>
          <w:i/>
          <w:iCs/>
          <w:szCs w:val="20"/>
        </w:rPr>
        <w:t>het nieuwe mantelzorgbeleid.</w:t>
      </w:r>
      <w:r w:rsidR="00163461" w:rsidRPr="007D7206">
        <w:rPr>
          <w:rFonts w:cs="Arial"/>
          <w:b/>
          <w:bCs/>
          <w:i/>
          <w:iCs/>
          <w:szCs w:val="20"/>
        </w:rPr>
        <w:t xml:space="preserve"> </w:t>
      </w:r>
      <w:r w:rsidR="00D13E1E" w:rsidRPr="007D7206">
        <w:rPr>
          <w:rFonts w:cs="Arial"/>
          <w:szCs w:val="20"/>
        </w:rPr>
        <w:t xml:space="preserve"> </w:t>
      </w:r>
      <w:r w:rsidR="00590CAB" w:rsidRPr="007D7206">
        <w:rPr>
          <w:rFonts w:cs="Arial"/>
          <w:szCs w:val="20"/>
        </w:rPr>
        <w:t xml:space="preserve">We </w:t>
      </w:r>
      <w:r w:rsidR="00AC4CF4" w:rsidRPr="007D7206">
        <w:rPr>
          <w:rFonts w:cs="Arial"/>
          <w:szCs w:val="20"/>
        </w:rPr>
        <w:t>doen dit door evaluatie van de pilot ongeclusterde VPT</w:t>
      </w:r>
      <w:r w:rsidR="003C3A05" w:rsidRPr="007D7206">
        <w:rPr>
          <w:rFonts w:cs="Arial"/>
          <w:szCs w:val="20"/>
        </w:rPr>
        <w:t>,</w:t>
      </w:r>
      <w:r w:rsidR="00AC4CF4" w:rsidRPr="007D7206">
        <w:rPr>
          <w:rFonts w:cs="Arial"/>
          <w:szCs w:val="20"/>
        </w:rPr>
        <w:t xml:space="preserve"> in te </w:t>
      </w:r>
      <w:r w:rsidR="00590CAB" w:rsidRPr="007D7206">
        <w:rPr>
          <w:rFonts w:cs="Arial"/>
          <w:szCs w:val="20"/>
        </w:rPr>
        <w:t xml:space="preserve">zetten op uitbreiding van ongeclusterde VPT- (volledig pakket thuis) en het uitnutten met welzijn en persoonlijke begeleiding van de MPT-zorg (modulair pakket thuis). </w:t>
      </w:r>
      <w:r w:rsidR="005F14C3" w:rsidRPr="007D7206">
        <w:rPr>
          <w:rFonts w:cs="Arial"/>
          <w:szCs w:val="20"/>
        </w:rPr>
        <w:t xml:space="preserve">We </w:t>
      </w:r>
      <w:r w:rsidR="00FE0BF1" w:rsidRPr="007D7206">
        <w:rPr>
          <w:rFonts w:cs="Arial"/>
          <w:szCs w:val="20"/>
        </w:rPr>
        <w:t>evalueren</w:t>
      </w:r>
      <w:r w:rsidR="005F14C3" w:rsidRPr="007D7206">
        <w:rPr>
          <w:rFonts w:cs="Arial"/>
          <w:szCs w:val="20"/>
        </w:rPr>
        <w:t xml:space="preserve"> het werken volgens </w:t>
      </w:r>
      <w:r w:rsidR="00804209" w:rsidRPr="007D7206">
        <w:rPr>
          <w:rFonts w:cs="Arial"/>
          <w:szCs w:val="20"/>
        </w:rPr>
        <w:t>R</w:t>
      </w:r>
      <w:r w:rsidR="005F14C3" w:rsidRPr="007D7206">
        <w:rPr>
          <w:rFonts w:cs="Arial"/>
          <w:szCs w:val="20"/>
        </w:rPr>
        <w:t>eablement</w:t>
      </w:r>
      <w:r w:rsidR="00FE0BF1" w:rsidRPr="007D7206">
        <w:rPr>
          <w:rFonts w:cs="Arial"/>
          <w:szCs w:val="20"/>
        </w:rPr>
        <w:t xml:space="preserve"> het verpleegkundig adviesgesprek</w:t>
      </w:r>
      <w:r w:rsidR="002A150D" w:rsidRPr="007D7206">
        <w:rPr>
          <w:rFonts w:cs="Arial"/>
          <w:szCs w:val="20"/>
        </w:rPr>
        <w:t xml:space="preserve"> en</w:t>
      </w:r>
      <w:r w:rsidR="00DE7BFD" w:rsidRPr="007D7206">
        <w:rPr>
          <w:rFonts w:cs="Arial"/>
          <w:szCs w:val="20"/>
        </w:rPr>
        <w:t xml:space="preserve"> het werken met de </w:t>
      </w:r>
      <w:r w:rsidR="00E31A44" w:rsidRPr="007D7206">
        <w:rPr>
          <w:rFonts w:cs="Arial"/>
          <w:szCs w:val="20"/>
        </w:rPr>
        <w:t>zelfredzaam</w:t>
      </w:r>
      <w:r w:rsidR="00DE7BFD" w:rsidRPr="007D7206">
        <w:rPr>
          <w:rFonts w:cs="Arial"/>
          <w:szCs w:val="20"/>
        </w:rPr>
        <w:t>heid</w:t>
      </w:r>
      <w:r w:rsidR="005C60B3" w:rsidRPr="007D7206">
        <w:rPr>
          <w:rFonts w:cs="Arial"/>
          <w:szCs w:val="20"/>
        </w:rPr>
        <w:t>koffer</w:t>
      </w:r>
      <w:r w:rsidR="00590CAB" w:rsidRPr="007D7206">
        <w:rPr>
          <w:rFonts w:cs="Arial"/>
          <w:szCs w:val="20"/>
        </w:rPr>
        <w:t>.</w:t>
      </w:r>
      <w:r w:rsidR="005F14C3" w:rsidRPr="007D7206">
        <w:rPr>
          <w:rFonts w:cs="Arial"/>
          <w:szCs w:val="20"/>
        </w:rPr>
        <w:t xml:space="preserve"> </w:t>
      </w:r>
      <w:r w:rsidR="007C4C3D" w:rsidRPr="007D7206">
        <w:rPr>
          <w:rFonts w:cs="Arial"/>
          <w:szCs w:val="20"/>
        </w:rPr>
        <w:t>W</w:t>
      </w:r>
      <w:r w:rsidR="0055056B" w:rsidRPr="007D7206">
        <w:rPr>
          <w:rFonts w:cs="Arial"/>
          <w:szCs w:val="20"/>
        </w:rPr>
        <w:t xml:space="preserve">e zetten in op de implementatie </w:t>
      </w:r>
      <w:r w:rsidR="0055056B" w:rsidRPr="00252458">
        <w:rPr>
          <w:rFonts w:cs="Arial"/>
          <w:szCs w:val="20"/>
        </w:rPr>
        <w:t>van de visie</w:t>
      </w:r>
      <w:r w:rsidR="00AE6D32" w:rsidRPr="00252458">
        <w:rPr>
          <w:rFonts w:cs="Arial"/>
          <w:szCs w:val="20"/>
        </w:rPr>
        <w:t xml:space="preserve"> </w:t>
      </w:r>
      <w:r w:rsidR="007C4C3D" w:rsidRPr="00252458">
        <w:rPr>
          <w:rFonts w:cs="Arial"/>
          <w:szCs w:val="20"/>
        </w:rPr>
        <w:t>wo</w:t>
      </w:r>
      <w:r w:rsidR="00AE6D32" w:rsidRPr="00252458">
        <w:rPr>
          <w:rFonts w:cs="Arial"/>
          <w:szCs w:val="20"/>
        </w:rPr>
        <w:t xml:space="preserve">nen zorg </w:t>
      </w:r>
      <w:r w:rsidR="007C4C3D" w:rsidRPr="00252458">
        <w:rPr>
          <w:rFonts w:cs="Arial"/>
          <w:szCs w:val="20"/>
        </w:rPr>
        <w:t>&amp;</w:t>
      </w:r>
      <w:r w:rsidR="00AE6D32" w:rsidRPr="00252458">
        <w:rPr>
          <w:rFonts w:cs="Arial"/>
          <w:szCs w:val="20"/>
        </w:rPr>
        <w:t xml:space="preserve"> welzijn </w:t>
      </w:r>
      <w:r w:rsidR="004F301D">
        <w:rPr>
          <w:rFonts w:cs="Arial"/>
          <w:szCs w:val="20"/>
        </w:rPr>
        <w:t>met daarbij</w:t>
      </w:r>
      <w:r w:rsidR="007C4C3D" w:rsidRPr="00252458">
        <w:rPr>
          <w:rFonts w:cs="Arial"/>
          <w:szCs w:val="20"/>
        </w:rPr>
        <w:t xml:space="preserve"> een welzijnsgerichte </w:t>
      </w:r>
      <w:r w:rsidR="004F301D" w:rsidRPr="00252458">
        <w:rPr>
          <w:rFonts w:cs="Arial"/>
          <w:szCs w:val="20"/>
        </w:rPr>
        <w:t>dag invulling</w:t>
      </w:r>
      <w:r w:rsidR="007C4C3D" w:rsidRPr="00252458">
        <w:rPr>
          <w:rFonts w:cs="Arial"/>
          <w:szCs w:val="20"/>
        </w:rPr>
        <w:t>.</w:t>
      </w:r>
      <w:r w:rsidR="007C4C3D" w:rsidRPr="007D7206">
        <w:rPr>
          <w:rFonts w:cs="Arial"/>
          <w:szCs w:val="20"/>
        </w:rPr>
        <w:t xml:space="preserve"> </w:t>
      </w:r>
      <w:r w:rsidR="00AB7D93" w:rsidRPr="007D7206">
        <w:rPr>
          <w:rFonts w:cs="Arial"/>
          <w:szCs w:val="20"/>
        </w:rPr>
        <w:t>We gaan mantelzorgers nog actiever betrekken bij de zorg en het welzijn</w:t>
      </w:r>
      <w:r w:rsidR="000C2521" w:rsidRPr="007D7206">
        <w:rPr>
          <w:rFonts w:cs="Arial"/>
          <w:szCs w:val="20"/>
        </w:rPr>
        <w:t xml:space="preserve">. </w:t>
      </w:r>
      <w:r w:rsidR="00FE7C81" w:rsidRPr="007D7206">
        <w:rPr>
          <w:rFonts w:cs="Arial"/>
        </w:rPr>
        <w:t>We hebben het mantelzorgbeleid vormgegeven in 2025 en sluiten in 2026 aan voor de implementatie bij de IZA initiatieven vanuit de regio</w:t>
      </w:r>
      <w:r w:rsidR="00DA2A09" w:rsidRPr="007D7206">
        <w:rPr>
          <w:rFonts w:cs="Arial"/>
        </w:rPr>
        <w:t xml:space="preserve"> zoals </w:t>
      </w:r>
      <w:r w:rsidR="0093260C" w:rsidRPr="007D7206">
        <w:rPr>
          <w:rFonts w:cs="Arial"/>
        </w:rPr>
        <w:t xml:space="preserve">bij </w:t>
      </w:r>
      <w:r w:rsidR="00DA2A09" w:rsidRPr="007D7206">
        <w:rPr>
          <w:rFonts w:cs="Arial"/>
        </w:rPr>
        <w:t>de zelfzorg</w:t>
      </w:r>
      <w:r w:rsidR="009C3213" w:rsidRPr="007D7206">
        <w:rPr>
          <w:rFonts w:cs="Arial"/>
        </w:rPr>
        <w:t>academie</w:t>
      </w:r>
      <w:r w:rsidR="00FE7C81" w:rsidRPr="007D7206">
        <w:rPr>
          <w:rFonts w:cs="Arial"/>
        </w:rPr>
        <w:t>.</w:t>
      </w:r>
      <w:r w:rsidR="001E687C" w:rsidRPr="007D7206">
        <w:rPr>
          <w:rFonts w:cs="Arial"/>
        </w:rPr>
        <w:t xml:space="preserve"> </w:t>
      </w:r>
    </w:p>
    <w:p w14:paraId="672C6763" w14:textId="0590B3A8" w:rsidR="00ED37EE" w:rsidRPr="007D7206" w:rsidRDefault="00180913" w:rsidP="00071758">
      <w:pPr>
        <w:rPr>
          <w:rFonts w:cs="Arial"/>
          <w:szCs w:val="20"/>
        </w:rPr>
      </w:pPr>
      <w:r w:rsidRPr="007D7206">
        <w:rPr>
          <w:rFonts w:cs="Arial"/>
          <w:b/>
          <w:bCs/>
          <w:i/>
          <w:iCs/>
          <w:szCs w:val="20"/>
        </w:rPr>
        <w:t>Medewerkers:</w:t>
      </w:r>
      <w:r w:rsidR="00ED37EE" w:rsidRPr="007D7206">
        <w:rPr>
          <w:rFonts w:cs="Arial"/>
          <w:b/>
          <w:bCs/>
          <w:i/>
          <w:iCs/>
          <w:szCs w:val="20"/>
        </w:rPr>
        <w:br/>
      </w:r>
      <w:r w:rsidR="000F1AB7" w:rsidRPr="007D7206">
        <w:rPr>
          <w:rFonts w:cs="Arial"/>
          <w:b/>
          <w:bCs/>
          <w:i/>
          <w:iCs/>
          <w:szCs w:val="20"/>
        </w:rPr>
        <w:t>W</w:t>
      </w:r>
      <w:r w:rsidR="00ED37EE" w:rsidRPr="007D7206">
        <w:rPr>
          <w:rFonts w:cs="Arial"/>
          <w:b/>
          <w:bCs/>
          <w:i/>
          <w:iCs/>
          <w:szCs w:val="20"/>
        </w:rPr>
        <w:t>e ze</w:t>
      </w:r>
      <w:r w:rsidR="00E76D3D">
        <w:rPr>
          <w:rFonts w:cs="Arial"/>
          <w:b/>
          <w:bCs/>
          <w:i/>
          <w:iCs/>
          <w:szCs w:val="20"/>
        </w:rPr>
        <w:t>t</w:t>
      </w:r>
      <w:r w:rsidR="00ED37EE" w:rsidRPr="007D7206">
        <w:rPr>
          <w:rFonts w:cs="Arial"/>
          <w:b/>
          <w:bCs/>
          <w:i/>
          <w:iCs/>
          <w:szCs w:val="20"/>
        </w:rPr>
        <w:t xml:space="preserve">ten in op een </w:t>
      </w:r>
      <w:r w:rsidR="00C61F7F" w:rsidRPr="007D7206">
        <w:rPr>
          <w:rFonts w:cs="Arial"/>
          <w:b/>
          <w:bCs/>
          <w:i/>
          <w:iCs/>
          <w:szCs w:val="20"/>
        </w:rPr>
        <w:t>0.5 hogere score van het MTO</w:t>
      </w:r>
      <w:r w:rsidR="005908F3" w:rsidRPr="007D7206">
        <w:rPr>
          <w:rFonts w:cs="Arial"/>
          <w:b/>
          <w:bCs/>
          <w:i/>
          <w:iCs/>
          <w:szCs w:val="20"/>
        </w:rPr>
        <w:t xml:space="preserve"> (medewerkers </w:t>
      </w:r>
      <w:r w:rsidR="009C3213" w:rsidRPr="007D7206">
        <w:rPr>
          <w:rFonts w:cs="Arial"/>
          <w:b/>
          <w:bCs/>
          <w:i/>
          <w:iCs/>
          <w:szCs w:val="20"/>
        </w:rPr>
        <w:t>tevredenheid</w:t>
      </w:r>
      <w:r w:rsidR="005908F3" w:rsidRPr="007D7206">
        <w:rPr>
          <w:rFonts w:cs="Arial"/>
          <w:b/>
          <w:bCs/>
          <w:i/>
          <w:iCs/>
          <w:szCs w:val="20"/>
        </w:rPr>
        <w:t>sonderzoek)</w:t>
      </w:r>
      <w:r w:rsidR="00C61F7F" w:rsidRPr="007D7206">
        <w:rPr>
          <w:rFonts w:cs="Arial"/>
          <w:b/>
          <w:bCs/>
          <w:i/>
          <w:iCs/>
          <w:szCs w:val="20"/>
        </w:rPr>
        <w:t xml:space="preserve">, het houden van sterk in je werkgesprekken </w:t>
      </w:r>
      <w:r w:rsidR="000F1AB7" w:rsidRPr="007D7206">
        <w:rPr>
          <w:rFonts w:cs="Arial"/>
          <w:b/>
          <w:bCs/>
          <w:i/>
          <w:iCs/>
          <w:szCs w:val="20"/>
        </w:rPr>
        <w:t xml:space="preserve">met 75% van </w:t>
      </w:r>
      <w:r w:rsidR="004A1616" w:rsidRPr="007D7206">
        <w:rPr>
          <w:rFonts w:cs="Arial"/>
          <w:b/>
          <w:bCs/>
          <w:i/>
          <w:iCs/>
          <w:szCs w:val="20"/>
        </w:rPr>
        <w:t xml:space="preserve">alle vaste medewerkers </w:t>
      </w:r>
      <w:r w:rsidR="00C61F7F" w:rsidRPr="007D7206">
        <w:rPr>
          <w:rFonts w:cs="Arial"/>
          <w:b/>
          <w:bCs/>
          <w:i/>
          <w:iCs/>
          <w:szCs w:val="20"/>
        </w:rPr>
        <w:t xml:space="preserve">en hebben de ambitie uitgesproken het verzuim onder de 6% te </w:t>
      </w:r>
      <w:r w:rsidR="000F1AB7" w:rsidRPr="007D7206">
        <w:rPr>
          <w:rFonts w:cs="Arial"/>
          <w:b/>
          <w:bCs/>
          <w:i/>
          <w:iCs/>
          <w:szCs w:val="20"/>
        </w:rPr>
        <w:t>krijgen/ behouden. Daarnaast werken we visie en beleid uit rondom wat medewerkers nodig hebben om</w:t>
      </w:r>
      <w:r w:rsidR="002A6972">
        <w:rPr>
          <w:rFonts w:cs="Arial"/>
          <w:b/>
          <w:bCs/>
          <w:i/>
          <w:iCs/>
          <w:szCs w:val="20"/>
        </w:rPr>
        <w:t>,</w:t>
      </w:r>
      <w:r w:rsidR="000F1AB7" w:rsidRPr="007D7206">
        <w:rPr>
          <w:rFonts w:cs="Arial"/>
          <w:b/>
          <w:bCs/>
          <w:i/>
          <w:iCs/>
          <w:szCs w:val="20"/>
        </w:rPr>
        <w:t xml:space="preserve"> om te gaan met complexer wordende zorg. </w:t>
      </w:r>
      <w:r w:rsidR="000F1AB7" w:rsidRPr="007D7206">
        <w:rPr>
          <w:rFonts w:cs="Arial"/>
          <w:szCs w:val="20"/>
        </w:rPr>
        <w:t>Dit doe we door</w:t>
      </w:r>
      <w:r w:rsidR="000F1AB7" w:rsidRPr="007D7206">
        <w:rPr>
          <w:rFonts w:cs="Arial"/>
          <w:b/>
          <w:bCs/>
          <w:i/>
          <w:iCs/>
          <w:szCs w:val="20"/>
        </w:rPr>
        <w:t xml:space="preserve"> </w:t>
      </w:r>
      <w:r w:rsidR="004A1616" w:rsidRPr="007D7206">
        <w:rPr>
          <w:rFonts w:cs="Arial"/>
          <w:szCs w:val="20"/>
        </w:rPr>
        <w:t xml:space="preserve">het </w:t>
      </w:r>
      <w:r w:rsidR="005908F3" w:rsidRPr="007D7206">
        <w:rPr>
          <w:rFonts w:cs="Arial"/>
          <w:szCs w:val="20"/>
        </w:rPr>
        <w:t>uitwerken van acties op deeljaarplan niveau naar aanleiding van de besprekingen van de MTO uitkomsten van 2025</w:t>
      </w:r>
      <w:r w:rsidR="00B935DE" w:rsidRPr="007D7206">
        <w:rPr>
          <w:rFonts w:cs="Arial"/>
          <w:szCs w:val="20"/>
        </w:rPr>
        <w:t xml:space="preserve"> en</w:t>
      </w:r>
      <w:r w:rsidR="005908F3" w:rsidRPr="007D7206">
        <w:rPr>
          <w:rFonts w:cs="Arial"/>
          <w:szCs w:val="20"/>
        </w:rPr>
        <w:t xml:space="preserve"> het opnieuw meten van de MTO</w:t>
      </w:r>
      <w:r w:rsidR="002A3072" w:rsidRPr="007D7206">
        <w:rPr>
          <w:rFonts w:cs="Arial"/>
          <w:szCs w:val="20"/>
        </w:rPr>
        <w:t xml:space="preserve"> waarbij we actief deelname promoten. Voor de sterk</w:t>
      </w:r>
      <w:r w:rsidR="00812D5F" w:rsidRPr="007D7206">
        <w:rPr>
          <w:rFonts w:cs="Arial"/>
          <w:szCs w:val="20"/>
        </w:rPr>
        <w:t xml:space="preserve"> </w:t>
      </w:r>
      <w:r w:rsidR="002A3072" w:rsidRPr="007D7206">
        <w:rPr>
          <w:rFonts w:cs="Arial"/>
          <w:szCs w:val="20"/>
        </w:rPr>
        <w:t>in je werkgesprekken</w:t>
      </w:r>
      <w:r w:rsidR="00812D5F" w:rsidRPr="007D7206">
        <w:rPr>
          <w:rFonts w:cs="Arial"/>
          <w:szCs w:val="20"/>
        </w:rPr>
        <w:t xml:space="preserve"> en het verzuim monitoren we de aantallen en de uitkomsten. </w:t>
      </w:r>
      <w:r w:rsidR="00B935DE" w:rsidRPr="007D7206">
        <w:rPr>
          <w:rFonts w:cs="Arial"/>
          <w:szCs w:val="20"/>
        </w:rPr>
        <w:t xml:space="preserve">Er wordt een planning gemaakt voor de sterk in je werkgesprekken en er vindt regelmatig </w:t>
      </w:r>
      <w:r w:rsidR="00812D5F" w:rsidRPr="007D7206">
        <w:rPr>
          <w:rFonts w:cs="Arial"/>
          <w:szCs w:val="20"/>
        </w:rPr>
        <w:t xml:space="preserve">afstemming </w:t>
      </w:r>
      <w:r w:rsidR="00B935DE" w:rsidRPr="007D7206">
        <w:rPr>
          <w:rFonts w:cs="Arial"/>
          <w:szCs w:val="20"/>
        </w:rPr>
        <w:t>plaats tussen</w:t>
      </w:r>
      <w:r w:rsidR="00812D5F" w:rsidRPr="007D7206">
        <w:rPr>
          <w:rFonts w:cs="Arial"/>
          <w:szCs w:val="20"/>
        </w:rPr>
        <w:t xml:space="preserve"> de manager met de medewerkers coördinerende rol </w:t>
      </w:r>
      <w:r w:rsidR="005908F3" w:rsidRPr="007D7206">
        <w:rPr>
          <w:rFonts w:cs="Arial"/>
          <w:szCs w:val="20"/>
        </w:rPr>
        <w:t xml:space="preserve"> </w:t>
      </w:r>
    </w:p>
    <w:p w14:paraId="24F82E93" w14:textId="5026993A" w:rsidR="002B6296" w:rsidRPr="007D7206" w:rsidRDefault="009C3213" w:rsidP="00071758">
      <w:pPr>
        <w:rPr>
          <w:rFonts w:cs="Arial"/>
        </w:rPr>
      </w:pPr>
      <w:r w:rsidRPr="007D7206">
        <w:rPr>
          <w:rFonts w:cs="Arial"/>
          <w:b/>
          <w:bCs/>
          <w:i/>
          <w:iCs/>
        </w:rPr>
        <w:t>O</w:t>
      </w:r>
      <w:r w:rsidR="000B539C" w:rsidRPr="007D7206">
        <w:rPr>
          <w:rFonts w:cs="Arial"/>
          <w:b/>
          <w:bCs/>
          <w:i/>
          <w:iCs/>
        </w:rPr>
        <w:t>rganisatie:</w:t>
      </w:r>
      <w:r w:rsidR="006138D4" w:rsidRPr="007D7206">
        <w:rPr>
          <w:rFonts w:cs="Arial"/>
          <w:b/>
          <w:bCs/>
          <w:i/>
          <w:iCs/>
        </w:rPr>
        <w:br/>
      </w:r>
      <w:r w:rsidR="002B6296" w:rsidRPr="007D7206">
        <w:rPr>
          <w:rFonts w:cs="Arial"/>
          <w:b/>
          <w:bCs/>
          <w:i/>
          <w:iCs/>
        </w:rPr>
        <w:t>We gaan voor het behoud van onze positie en marktaandeel in de regionale markt</w:t>
      </w:r>
      <w:r w:rsidR="006138D4" w:rsidRPr="007D7206">
        <w:rPr>
          <w:rFonts w:cs="Arial"/>
          <w:b/>
          <w:bCs/>
          <w:i/>
          <w:iCs/>
        </w:rPr>
        <w:t xml:space="preserve">, we realiseren een duurzaam rendement en verbeteren duurzaamheid door het oppakken van het plan Green Deal. </w:t>
      </w:r>
      <w:r w:rsidR="006138D4" w:rsidRPr="007D7206">
        <w:rPr>
          <w:rFonts w:cs="Arial"/>
        </w:rPr>
        <w:t xml:space="preserve">Dit doen we door </w:t>
      </w:r>
      <w:r w:rsidR="009330AE" w:rsidRPr="007D7206">
        <w:rPr>
          <w:rFonts w:cs="Arial"/>
        </w:rPr>
        <w:t xml:space="preserve">data te verzamelen, </w:t>
      </w:r>
      <w:r w:rsidR="002551F0" w:rsidRPr="007D7206">
        <w:rPr>
          <w:rFonts w:cs="Arial"/>
        </w:rPr>
        <w:t>een marketingplan op te stellen</w:t>
      </w:r>
      <w:r w:rsidR="00785F80" w:rsidRPr="007D7206">
        <w:rPr>
          <w:rFonts w:cs="Arial"/>
        </w:rPr>
        <w:t xml:space="preserve"> uit t</w:t>
      </w:r>
      <w:r w:rsidR="00EA34D0">
        <w:rPr>
          <w:rFonts w:cs="Arial"/>
        </w:rPr>
        <w:t>e</w:t>
      </w:r>
      <w:r w:rsidR="00785F80" w:rsidRPr="007D7206">
        <w:rPr>
          <w:rFonts w:cs="Arial"/>
        </w:rPr>
        <w:t xml:space="preserve"> voeren en te monitoren. Door </w:t>
      </w:r>
      <w:r w:rsidR="002551F0" w:rsidRPr="007D7206">
        <w:rPr>
          <w:rFonts w:cs="Arial"/>
        </w:rPr>
        <w:t>a</w:t>
      </w:r>
      <w:r w:rsidR="00EB2D87" w:rsidRPr="007D7206">
        <w:rPr>
          <w:rFonts w:cs="Arial"/>
        </w:rPr>
        <w:t>ctieve</w:t>
      </w:r>
      <w:r w:rsidR="005B184F" w:rsidRPr="007D7206">
        <w:rPr>
          <w:rFonts w:cs="Arial"/>
        </w:rPr>
        <w:t xml:space="preserve"> sturing op inzet personeel in relatie tot z</w:t>
      </w:r>
      <w:r w:rsidR="00EB2D87" w:rsidRPr="007D7206">
        <w:rPr>
          <w:rFonts w:cs="Arial"/>
        </w:rPr>
        <w:t>or</w:t>
      </w:r>
      <w:r w:rsidR="005B184F" w:rsidRPr="007D7206">
        <w:rPr>
          <w:rFonts w:cs="Arial"/>
        </w:rPr>
        <w:t>ginkomsten, slim en efficiënt(er) organiseren van werk en van inkopen</w:t>
      </w:r>
      <w:r w:rsidR="00EB2D87" w:rsidRPr="007D7206">
        <w:rPr>
          <w:rFonts w:cs="Arial"/>
        </w:rPr>
        <w:t xml:space="preserve">. Hierbij gaan we gebruik maken van </w:t>
      </w:r>
      <w:r w:rsidR="003D0223" w:rsidRPr="007D7206">
        <w:rPr>
          <w:rFonts w:cs="Arial"/>
        </w:rPr>
        <w:t xml:space="preserve">BI-tool en </w:t>
      </w:r>
      <w:r w:rsidR="00EB2D87" w:rsidRPr="007D7206">
        <w:rPr>
          <w:rFonts w:cs="Arial"/>
        </w:rPr>
        <w:t xml:space="preserve">de capaciteitsmanagementstool. </w:t>
      </w:r>
      <w:r w:rsidR="002F4F17" w:rsidRPr="007D7206">
        <w:rPr>
          <w:rFonts w:cs="Arial"/>
        </w:rPr>
        <w:t>Resultaten worden maandelijks gemonitord en waar nodig wordt bijgestuurd</w:t>
      </w:r>
      <w:r w:rsidR="002D0950" w:rsidRPr="007D7206">
        <w:rPr>
          <w:rFonts w:cs="Arial"/>
        </w:rPr>
        <w:t xml:space="preserve">. </w:t>
      </w:r>
      <w:r w:rsidR="002E08BF" w:rsidRPr="007D7206">
        <w:rPr>
          <w:rFonts w:cs="Arial"/>
        </w:rPr>
        <w:t>Voor de duurzaamheid maken we gebruik van externe partners voor advies en ondersteuning en maken we onderscheid</w:t>
      </w:r>
      <w:r w:rsidR="00F77397" w:rsidRPr="007D7206">
        <w:rPr>
          <w:rFonts w:cs="Arial"/>
        </w:rPr>
        <w:t xml:space="preserve"> naar intramurale en extramurale zorg.</w:t>
      </w:r>
      <w:r w:rsidR="002D0950" w:rsidRPr="007D7206">
        <w:rPr>
          <w:rFonts w:cs="Arial"/>
        </w:rPr>
        <w:t xml:space="preserve"> </w:t>
      </w:r>
      <w:r w:rsidR="00501E9B" w:rsidRPr="007D7206">
        <w:rPr>
          <w:rFonts w:cs="Arial"/>
        </w:rPr>
        <w:t>T</w:t>
      </w:r>
      <w:r w:rsidR="002D0950" w:rsidRPr="007D7206">
        <w:rPr>
          <w:rFonts w:cs="Arial"/>
        </w:rPr>
        <w:t>wee Good</w:t>
      </w:r>
      <w:r w:rsidR="00501E9B" w:rsidRPr="007D7206">
        <w:rPr>
          <w:rFonts w:cs="Arial"/>
        </w:rPr>
        <w:t xml:space="preserve"> Practices</w:t>
      </w:r>
      <w:r w:rsidR="002D0950" w:rsidRPr="007D7206">
        <w:rPr>
          <w:rFonts w:cs="Arial"/>
        </w:rPr>
        <w:t xml:space="preserve"> zetten we in om de zorg effectiever</w:t>
      </w:r>
      <w:r w:rsidR="00501E9B" w:rsidRPr="007D7206">
        <w:rPr>
          <w:rFonts w:cs="Arial"/>
        </w:rPr>
        <w:t>, met behoud of toename van kwaliteit,</w:t>
      </w:r>
      <w:r w:rsidR="002D0950" w:rsidRPr="007D7206">
        <w:rPr>
          <w:rFonts w:cs="Arial"/>
        </w:rPr>
        <w:t xml:space="preserve"> </w:t>
      </w:r>
      <w:r w:rsidR="00501E9B" w:rsidRPr="007D7206">
        <w:rPr>
          <w:rFonts w:cs="Arial"/>
        </w:rPr>
        <w:t xml:space="preserve">te maken. </w:t>
      </w:r>
    </w:p>
    <w:p w14:paraId="74D57023" w14:textId="1FEA994C" w:rsidR="00F77397" w:rsidRPr="007D7206" w:rsidRDefault="00F77397" w:rsidP="00071758">
      <w:pPr>
        <w:rPr>
          <w:rFonts w:cs="Arial"/>
          <w:b/>
          <w:bCs/>
          <w:i/>
          <w:iCs/>
        </w:rPr>
      </w:pPr>
      <w:r w:rsidRPr="007D7206">
        <w:rPr>
          <w:rFonts w:cs="Arial"/>
          <w:b/>
          <w:bCs/>
          <w:i/>
          <w:iCs/>
        </w:rPr>
        <w:t>Samenwerking:</w:t>
      </w:r>
      <w:r w:rsidRPr="007D7206">
        <w:rPr>
          <w:rFonts w:cs="Arial"/>
          <w:b/>
          <w:bCs/>
          <w:i/>
          <w:iCs/>
        </w:rPr>
        <w:br/>
      </w:r>
      <w:r w:rsidR="004E34E6" w:rsidRPr="007D7206">
        <w:rPr>
          <w:rFonts w:cs="Arial"/>
          <w:b/>
          <w:bCs/>
          <w:i/>
          <w:iCs/>
        </w:rPr>
        <w:t>W</w:t>
      </w:r>
      <w:r w:rsidRPr="007D7206">
        <w:rPr>
          <w:rFonts w:cs="Arial"/>
          <w:b/>
          <w:bCs/>
          <w:i/>
          <w:iCs/>
        </w:rPr>
        <w:t xml:space="preserve">e evalueren de in 2025 </w:t>
      </w:r>
      <w:r w:rsidR="004E34E6" w:rsidRPr="007D7206">
        <w:rPr>
          <w:rFonts w:cs="Arial"/>
          <w:b/>
          <w:bCs/>
          <w:i/>
          <w:iCs/>
        </w:rPr>
        <w:t>gestarte</w:t>
      </w:r>
      <w:r w:rsidRPr="007D7206">
        <w:rPr>
          <w:rFonts w:cs="Arial"/>
          <w:b/>
          <w:bCs/>
          <w:i/>
          <w:iCs/>
        </w:rPr>
        <w:t xml:space="preserve"> samenwerking</w:t>
      </w:r>
      <w:r w:rsidR="004E34E6" w:rsidRPr="007D7206">
        <w:rPr>
          <w:rFonts w:cs="Arial"/>
          <w:b/>
          <w:bCs/>
          <w:i/>
          <w:iCs/>
        </w:rPr>
        <w:t xml:space="preserve"> in het regionaal coördinatiepunt (RCP) voor </w:t>
      </w:r>
      <w:r w:rsidR="00087298" w:rsidRPr="007D7206">
        <w:rPr>
          <w:rFonts w:cs="Arial"/>
          <w:b/>
          <w:bCs/>
          <w:i/>
          <w:iCs/>
        </w:rPr>
        <w:t>intramurale</w:t>
      </w:r>
      <w:r w:rsidR="004E34E6" w:rsidRPr="007D7206">
        <w:rPr>
          <w:rFonts w:cs="Arial"/>
          <w:b/>
          <w:bCs/>
          <w:i/>
          <w:iCs/>
        </w:rPr>
        <w:t xml:space="preserve"> </w:t>
      </w:r>
      <w:r w:rsidR="001F33F2" w:rsidRPr="007D7206">
        <w:rPr>
          <w:rFonts w:cs="Arial"/>
          <w:b/>
          <w:bCs/>
          <w:i/>
          <w:iCs/>
        </w:rPr>
        <w:t xml:space="preserve">plaatsen </w:t>
      </w:r>
      <w:r w:rsidR="004E34E6" w:rsidRPr="007D7206">
        <w:rPr>
          <w:rFonts w:cs="Arial"/>
          <w:b/>
          <w:bCs/>
          <w:i/>
          <w:iCs/>
        </w:rPr>
        <w:t>en nemen een besluit over het vervolg</w:t>
      </w:r>
      <w:r w:rsidR="001F33F2" w:rsidRPr="007D7206">
        <w:rPr>
          <w:rFonts w:cs="Arial"/>
          <w:b/>
          <w:bCs/>
          <w:i/>
          <w:iCs/>
        </w:rPr>
        <w:t>. We concretiseren de invulling van de buurt</w:t>
      </w:r>
      <w:r w:rsidR="00087298" w:rsidRPr="007D7206">
        <w:rPr>
          <w:rFonts w:cs="Arial"/>
          <w:b/>
          <w:bCs/>
          <w:i/>
          <w:iCs/>
        </w:rPr>
        <w:t>f</w:t>
      </w:r>
      <w:r w:rsidR="001F33F2" w:rsidRPr="007D7206">
        <w:rPr>
          <w:rFonts w:cs="Arial"/>
          <w:b/>
          <w:bCs/>
          <w:i/>
          <w:iCs/>
        </w:rPr>
        <w:t>un</w:t>
      </w:r>
      <w:r w:rsidR="00087298" w:rsidRPr="007D7206">
        <w:rPr>
          <w:rFonts w:cs="Arial"/>
          <w:b/>
          <w:bCs/>
          <w:i/>
          <w:iCs/>
        </w:rPr>
        <w:t>c</w:t>
      </w:r>
      <w:r w:rsidR="001F33F2" w:rsidRPr="007D7206">
        <w:rPr>
          <w:rFonts w:cs="Arial"/>
          <w:b/>
          <w:bCs/>
          <w:i/>
          <w:iCs/>
        </w:rPr>
        <w:t>ties in de locaties zodat we bijdragen aan sterke l</w:t>
      </w:r>
      <w:r w:rsidR="00087298" w:rsidRPr="007D7206">
        <w:rPr>
          <w:rFonts w:cs="Arial"/>
          <w:b/>
          <w:bCs/>
          <w:i/>
          <w:iCs/>
        </w:rPr>
        <w:t>okale gemeenschappen</w:t>
      </w:r>
      <w:r w:rsidR="0023101D" w:rsidRPr="007D7206">
        <w:rPr>
          <w:rFonts w:cs="Arial"/>
          <w:b/>
          <w:bCs/>
          <w:i/>
          <w:iCs/>
        </w:rPr>
        <w:t xml:space="preserve"> door een helder en gedragen buurtfunctie</w:t>
      </w:r>
      <w:r w:rsidR="00087298" w:rsidRPr="007D7206">
        <w:rPr>
          <w:rFonts w:cs="Arial"/>
          <w:b/>
          <w:bCs/>
          <w:i/>
          <w:iCs/>
        </w:rPr>
        <w:t>.</w:t>
      </w:r>
      <w:r w:rsidR="000476B0" w:rsidRPr="007D7206">
        <w:rPr>
          <w:rFonts w:cs="Arial"/>
          <w:b/>
          <w:bCs/>
          <w:i/>
          <w:iCs/>
        </w:rPr>
        <w:t xml:space="preserve"> </w:t>
      </w:r>
      <w:r w:rsidR="00B12521" w:rsidRPr="007D7206">
        <w:rPr>
          <w:rFonts w:cs="Arial"/>
        </w:rPr>
        <w:t>We werken beleid uit en concretiseren de invulling van de buurtfunctie</w:t>
      </w:r>
      <w:r w:rsidR="00664726" w:rsidRPr="007D7206">
        <w:rPr>
          <w:rFonts w:cs="Arial"/>
        </w:rPr>
        <w:t xml:space="preserve"> waarbij we </w:t>
      </w:r>
      <w:r w:rsidR="00C42F82" w:rsidRPr="007D7206">
        <w:rPr>
          <w:rFonts w:cs="Arial"/>
        </w:rPr>
        <w:t xml:space="preserve">naar </w:t>
      </w:r>
      <w:r w:rsidR="00664726" w:rsidRPr="007D7206">
        <w:rPr>
          <w:rFonts w:cs="Arial"/>
        </w:rPr>
        <w:t>de mogelijkheid van de brasserie als</w:t>
      </w:r>
      <w:r w:rsidR="00C42F82" w:rsidRPr="007D7206">
        <w:rPr>
          <w:rFonts w:cs="Arial"/>
        </w:rPr>
        <w:t xml:space="preserve"> lokaal ontmoetingspunt kijken</w:t>
      </w:r>
      <w:r w:rsidR="00B12521" w:rsidRPr="007D7206">
        <w:rPr>
          <w:rFonts w:cs="Arial"/>
        </w:rPr>
        <w:t xml:space="preserve">. </w:t>
      </w:r>
      <w:r w:rsidR="004321A5" w:rsidRPr="007D7206">
        <w:rPr>
          <w:rFonts w:cs="Arial"/>
        </w:rPr>
        <w:t>Daarnaast werken we in de regio intensief samen op ba</w:t>
      </w:r>
      <w:r w:rsidR="00B12521" w:rsidRPr="007D7206">
        <w:rPr>
          <w:rFonts w:cs="Arial"/>
        </w:rPr>
        <w:t>sis</w:t>
      </w:r>
      <w:r w:rsidR="004321A5" w:rsidRPr="007D7206">
        <w:rPr>
          <w:rFonts w:cs="Arial"/>
        </w:rPr>
        <w:t xml:space="preserve"> van de regionale IZA initiatieven.</w:t>
      </w:r>
      <w:r w:rsidR="004321A5" w:rsidRPr="007D7206">
        <w:rPr>
          <w:rFonts w:cs="Arial"/>
          <w:b/>
          <w:bCs/>
          <w:i/>
          <w:iCs/>
        </w:rPr>
        <w:t xml:space="preserve"> </w:t>
      </w:r>
    </w:p>
    <w:p w14:paraId="5E61AA1B" w14:textId="7FB584CA" w:rsidR="00037084" w:rsidRPr="007D7206" w:rsidRDefault="00037084" w:rsidP="00071758">
      <w:pPr>
        <w:rPr>
          <w:rFonts w:cs="Arial"/>
        </w:rPr>
      </w:pPr>
      <w:r w:rsidRPr="007D7206">
        <w:rPr>
          <w:rFonts w:cs="Arial"/>
          <w:b/>
          <w:bCs/>
          <w:i/>
          <w:iCs/>
        </w:rPr>
        <w:t>Leiderschap:</w:t>
      </w:r>
      <w:r w:rsidRPr="007D7206">
        <w:rPr>
          <w:rFonts w:cs="Arial"/>
          <w:b/>
          <w:bCs/>
          <w:i/>
          <w:iCs/>
        </w:rPr>
        <w:br/>
      </w:r>
      <w:r w:rsidR="009964A7" w:rsidRPr="007D7206">
        <w:rPr>
          <w:rFonts w:cs="Arial"/>
          <w:b/>
          <w:bCs/>
          <w:i/>
          <w:iCs/>
        </w:rPr>
        <w:t xml:space="preserve">We monitoren en evalueren de meerwaarde van de coördinerende rol </w:t>
      </w:r>
      <w:r w:rsidR="009C0087" w:rsidRPr="007D7206">
        <w:rPr>
          <w:rFonts w:cs="Arial"/>
          <w:b/>
          <w:bCs/>
          <w:i/>
          <w:iCs/>
        </w:rPr>
        <w:t xml:space="preserve">waarbij </w:t>
      </w:r>
      <w:r w:rsidR="00D83FD2">
        <w:rPr>
          <w:rFonts w:cs="Arial"/>
          <w:b/>
          <w:bCs/>
          <w:i/>
          <w:iCs/>
        </w:rPr>
        <w:t>medewerkers</w:t>
      </w:r>
      <w:r w:rsidR="00D83FD2" w:rsidRPr="007D7206">
        <w:rPr>
          <w:rFonts w:cs="Arial"/>
          <w:b/>
          <w:bCs/>
          <w:i/>
          <w:iCs/>
        </w:rPr>
        <w:t xml:space="preserve"> </w:t>
      </w:r>
      <w:r w:rsidR="009C0087" w:rsidRPr="007D7206">
        <w:rPr>
          <w:rFonts w:cs="Arial"/>
          <w:b/>
          <w:bCs/>
          <w:i/>
          <w:iCs/>
        </w:rPr>
        <w:t xml:space="preserve">meer aandacht ervaren en de managers tonen leiderschap en maken daarbij effectief gebruik van de coördinerende rol. </w:t>
      </w:r>
      <w:r w:rsidR="009C0087" w:rsidRPr="007D7206">
        <w:rPr>
          <w:rFonts w:cs="Arial"/>
        </w:rPr>
        <w:t>Dit doe</w:t>
      </w:r>
      <w:r w:rsidR="004D3D5B">
        <w:rPr>
          <w:rFonts w:cs="Arial"/>
        </w:rPr>
        <w:t>n</w:t>
      </w:r>
      <w:r w:rsidR="009C0087" w:rsidRPr="007D7206">
        <w:rPr>
          <w:rFonts w:cs="Arial"/>
        </w:rPr>
        <w:t xml:space="preserve"> we door uitvoering te </w:t>
      </w:r>
      <w:r w:rsidR="001A60A8" w:rsidRPr="007D7206">
        <w:rPr>
          <w:rFonts w:cs="Arial"/>
        </w:rPr>
        <w:t>geven</w:t>
      </w:r>
      <w:r w:rsidR="009C0087" w:rsidRPr="007D7206">
        <w:rPr>
          <w:rFonts w:cs="Arial"/>
        </w:rPr>
        <w:t xml:space="preserve"> aan het plan van aanpak</w:t>
      </w:r>
      <w:r w:rsidR="00D95706" w:rsidRPr="007D7206">
        <w:rPr>
          <w:rFonts w:cs="Arial"/>
        </w:rPr>
        <w:t>, we monitoren e</w:t>
      </w:r>
      <w:r w:rsidR="001A60A8" w:rsidRPr="007D7206">
        <w:rPr>
          <w:rFonts w:cs="Arial"/>
        </w:rPr>
        <w:t>n</w:t>
      </w:r>
      <w:r w:rsidR="00D95706" w:rsidRPr="007D7206">
        <w:rPr>
          <w:rFonts w:cs="Arial"/>
        </w:rPr>
        <w:t xml:space="preserve"> evalueren de meerwaarde van de </w:t>
      </w:r>
      <w:r w:rsidR="001A60A8" w:rsidRPr="007D7206">
        <w:rPr>
          <w:rFonts w:cs="Arial"/>
        </w:rPr>
        <w:t>coördinerende</w:t>
      </w:r>
      <w:r w:rsidR="00D95706" w:rsidRPr="007D7206">
        <w:rPr>
          <w:rFonts w:cs="Arial"/>
        </w:rPr>
        <w:t xml:space="preserve"> rol. De managers hanteren een </w:t>
      </w:r>
      <w:r w:rsidR="001A60A8" w:rsidRPr="007D7206">
        <w:rPr>
          <w:rFonts w:cs="Arial"/>
        </w:rPr>
        <w:t>eenduidige</w:t>
      </w:r>
      <w:r w:rsidR="00D95706" w:rsidRPr="007D7206">
        <w:rPr>
          <w:rFonts w:cs="Arial"/>
        </w:rPr>
        <w:t xml:space="preserve"> communicatie en </w:t>
      </w:r>
      <w:r w:rsidR="001D7E1D" w:rsidRPr="007D7206">
        <w:rPr>
          <w:rFonts w:cs="Arial"/>
        </w:rPr>
        <w:t>overlegstructuur</w:t>
      </w:r>
      <w:r w:rsidR="008A44A4" w:rsidRPr="007D7206">
        <w:rPr>
          <w:rFonts w:cs="Arial"/>
        </w:rPr>
        <w:t xml:space="preserve"> en werkwijze. Ze tone</w:t>
      </w:r>
      <w:r w:rsidR="001A60A8" w:rsidRPr="007D7206">
        <w:rPr>
          <w:rFonts w:cs="Arial"/>
        </w:rPr>
        <w:t>n</w:t>
      </w:r>
      <w:r w:rsidR="008A44A4" w:rsidRPr="007D7206">
        <w:rPr>
          <w:rFonts w:cs="Arial"/>
        </w:rPr>
        <w:t xml:space="preserve"> leiderschap </w:t>
      </w:r>
      <w:r w:rsidR="001A60A8" w:rsidRPr="007D7206">
        <w:rPr>
          <w:rFonts w:cs="Arial"/>
        </w:rPr>
        <w:t>in voorbeeldgedrag</w:t>
      </w:r>
      <w:r w:rsidR="00804CB7" w:rsidRPr="007D7206">
        <w:rPr>
          <w:rFonts w:cs="Arial"/>
        </w:rPr>
        <w:t xml:space="preserve"> volgens de missie en visie. Ze voeren structureel terugkerende werkoverleggen met vaste punten en geven </w:t>
      </w:r>
      <w:r w:rsidR="002604E4" w:rsidRPr="007D7206">
        <w:rPr>
          <w:rFonts w:cs="Arial"/>
        </w:rPr>
        <w:t>passende</w:t>
      </w:r>
      <w:r w:rsidR="00804CB7" w:rsidRPr="007D7206">
        <w:rPr>
          <w:rFonts w:cs="Arial"/>
        </w:rPr>
        <w:t xml:space="preserve"> aandacht </w:t>
      </w:r>
      <w:r w:rsidR="0024263D" w:rsidRPr="007D7206">
        <w:rPr>
          <w:rFonts w:cs="Arial"/>
        </w:rPr>
        <w:t xml:space="preserve">aan medewerkers en bij verzuim. De managers houden de WEI-gedachte levend door hierin </w:t>
      </w:r>
      <w:r w:rsidR="002604E4" w:rsidRPr="007D7206">
        <w:rPr>
          <w:rFonts w:cs="Arial"/>
        </w:rPr>
        <w:t>richting en ruimte te geven.</w:t>
      </w:r>
    </w:p>
    <w:p w14:paraId="3500427A" w14:textId="77777777" w:rsidR="00071758" w:rsidRPr="007D7206" w:rsidRDefault="00071758" w:rsidP="00071758">
      <w:pPr>
        <w:rPr>
          <w:rFonts w:cs="Arial"/>
          <w:b/>
          <w:bCs/>
        </w:rPr>
      </w:pPr>
      <w:r w:rsidRPr="007D7206">
        <w:rPr>
          <w:rFonts w:cs="Arial"/>
          <w:b/>
          <w:bCs/>
        </w:rPr>
        <w:t>8.2 Op welke manier wordt dat vertaald naar beleid en concrete acties en wie zijn er betrokken bij beleidsvorming en implementatie daarvan?</w:t>
      </w:r>
      <w:bookmarkEnd w:id="46"/>
    </w:p>
    <w:p w14:paraId="7C9C8906" w14:textId="2492AE87" w:rsidR="00071758" w:rsidRDefault="00DB2ACF" w:rsidP="00E935DC">
      <w:pPr>
        <w:rPr>
          <w:rFonts w:cs="Arial"/>
        </w:rPr>
      </w:pPr>
      <w:r w:rsidRPr="007D7206">
        <w:rPr>
          <w:rFonts w:cs="Arial"/>
        </w:rPr>
        <w:t>Bovenstaande</w:t>
      </w:r>
      <w:r w:rsidR="006C6ABA" w:rsidRPr="007D7206">
        <w:rPr>
          <w:rFonts w:cs="Arial"/>
        </w:rPr>
        <w:t xml:space="preserve"> thema’s zijn </w:t>
      </w:r>
      <w:r w:rsidRPr="007D7206">
        <w:rPr>
          <w:rFonts w:cs="Arial"/>
        </w:rPr>
        <w:t xml:space="preserve">opgesteld in het jaarplan van de organisatie en verder uitgewerkt in de deeljaarplannen van de organisatieonderdelen. </w:t>
      </w:r>
      <w:r w:rsidR="007E4D5A" w:rsidRPr="007D7206">
        <w:rPr>
          <w:rFonts w:cs="Arial"/>
        </w:rPr>
        <w:t>Het jaarplan 2026 is ook opgesteld vanuit d</w:t>
      </w:r>
      <w:r w:rsidR="008F0430" w:rsidRPr="007D7206">
        <w:rPr>
          <w:rFonts w:cs="Arial"/>
        </w:rPr>
        <w:t>e</w:t>
      </w:r>
      <w:r w:rsidR="007E4D5A" w:rsidRPr="007D7206">
        <w:rPr>
          <w:rFonts w:cs="Arial"/>
        </w:rPr>
        <w:t xml:space="preserve"> Pijlers van de Wei-gedachte en gekoppeld aan </w:t>
      </w:r>
      <w:r w:rsidR="008F0430" w:rsidRPr="007D7206">
        <w:rPr>
          <w:rFonts w:cs="Arial"/>
        </w:rPr>
        <w:t xml:space="preserve">de bouwstenen van </w:t>
      </w:r>
      <w:r w:rsidR="007E4D5A" w:rsidRPr="007D7206">
        <w:rPr>
          <w:rFonts w:cs="Arial"/>
        </w:rPr>
        <w:t xml:space="preserve">het kwaliteitskompas. </w:t>
      </w:r>
      <w:r w:rsidR="00D52A3C" w:rsidRPr="007D7206">
        <w:rPr>
          <w:rFonts w:cs="Arial"/>
        </w:rPr>
        <w:t>Hier</w:t>
      </w:r>
      <w:r w:rsidR="00A15EC1" w:rsidRPr="007D7206">
        <w:rPr>
          <w:rFonts w:cs="Arial"/>
        </w:rPr>
        <w:t>in</w:t>
      </w:r>
      <w:r w:rsidR="00D52A3C" w:rsidRPr="007D7206">
        <w:rPr>
          <w:rFonts w:cs="Arial"/>
        </w:rPr>
        <w:t xml:space="preserve"> is ook aangegeven wie voor dit onderdeel de regiehouder is. </w:t>
      </w:r>
      <w:r w:rsidR="00FD5668" w:rsidRPr="007D7206">
        <w:rPr>
          <w:rFonts w:cs="Arial"/>
        </w:rPr>
        <w:t xml:space="preserve">Per onderdeel spreken we af wie </w:t>
      </w:r>
      <w:r w:rsidR="000A2A3C" w:rsidRPr="007D7206">
        <w:rPr>
          <w:rFonts w:cs="Arial"/>
        </w:rPr>
        <w:t xml:space="preserve">er betrokken is bij het onderwerp. </w:t>
      </w:r>
      <w:r w:rsidR="00D52A3C" w:rsidRPr="007D7206">
        <w:rPr>
          <w:rFonts w:cs="Arial"/>
        </w:rPr>
        <w:t>De jaarplannen</w:t>
      </w:r>
      <w:r w:rsidRPr="007D7206">
        <w:rPr>
          <w:rFonts w:cs="Arial"/>
        </w:rPr>
        <w:t xml:space="preserve"> evalueren we </w:t>
      </w:r>
      <w:r w:rsidR="000F7910" w:rsidRPr="007D7206">
        <w:rPr>
          <w:rFonts w:cs="Arial"/>
        </w:rPr>
        <w:t>ieder kwartaal</w:t>
      </w:r>
      <w:r w:rsidR="00580CD7" w:rsidRPr="007D7206">
        <w:rPr>
          <w:rFonts w:cs="Arial"/>
        </w:rPr>
        <w:t xml:space="preserve"> met het </w:t>
      </w:r>
      <w:r w:rsidR="006D16E2" w:rsidRPr="007D7206">
        <w:rPr>
          <w:rFonts w:cs="Arial"/>
        </w:rPr>
        <w:t>managementteam</w:t>
      </w:r>
      <w:r w:rsidR="000F7910" w:rsidRPr="007D7206">
        <w:rPr>
          <w:rFonts w:cs="Arial"/>
        </w:rPr>
        <w:t>, zodat er zo nodig bijgestuurd kan worden.</w:t>
      </w:r>
      <w:r w:rsidR="00A15EC1" w:rsidRPr="007D7206">
        <w:rPr>
          <w:rFonts w:cs="Arial"/>
        </w:rPr>
        <w:t xml:space="preserve"> </w:t>
      </w:r>
    </w:p>
    <w:p w14:paraId="7D8B08A9" w14:textId="77777777" w:rsidR="00EF559A" w:rsidRDefault="00EF559A" w:rsidP="00E935DC">
      <w:pPr>
        <w:rPr>
          <w:rFonts w:cs="Arial"/>
        </w:rPr>
      </w:pPr>
    </w:p>
    <w:p w14:paraId="3EDC0E08" w14:textId="77777777" w:rsidR="00EF559A" w:rsidRDefault="00EF559A" w:rsidP="00E935DC">
      <w:pPr>
        <w:rPr>
          <w:rFonts w:cs="Arial"/>
        </w:rPr>
      </w:pPr>
    </w:p>
    <w:p w14:paraId="7B09015D" w14:textId="77777777" w:rsidR="006F62F4" w:rsidRDefault="006F62F4" w:rsidP="00E935DC">
      <w:pPr>
        <w:rPr>
          <w:rFonts w:cs="Arial"/>
        </w:rPr>
      </w:pPr>
    </w:p>
    <w:p w14:paraId="5F342D30" w14:textId="77777777" w:rsidR="006F62F4" w:rsidRDefault="006F62F4" w:rsidP="00E935DC">
      <w:pPr>
        <w:rPr>
          <w:rFonts w:cs="Arial"/>
        </w:rPr>
      </w:pPr>
    </w:p>
    <w:p w14:paraId="247DA52A" w14:textId="77777777" w:rsidR="006F62F4" w:rsidRDefault="006F62F4" w:rsidP="00E935DC">
      <w:pPr>
        <w:rPr>
          <w:rFonts w:cs="Arial"/>
        </w:rPr>
      </w:pPr>
    </w:p>
    <w:p w14:paraId="5F21BB5F" w14:textId="77777777" w:rsidR="00EF559A" w:rsidRPr="007D7206" w:rsidRDefault="00EF559A" w:rsidP="00E935DC">
      <w:pPr>
        <w:rPr>
          <w:rFonts w:cs="Arial"/>
        </w:rPr>
      </w:pPr>
    </w:p>
    <w:bookmarkEnd w:id="0"/>
    <w:p w14:paraId="78B17FFA" w14:textId="77777777" w:rsidR="00071758" w:rsidRPr="007D7206" w:rsidRDefault="00071758" w:rsidP="00E935DC">
      <w:pPr>
        <w:rPr>
          <w:rFonts w:cs="Arial"/>
        </w:rPr>
      </w:pPr>
    </w:p>
    <w:p w14:paraId="7DBF486A" w14:textId="77038C1F" w:rsidR="00EF0E6B" w:rsidRPr="007D7206" w:rsidRDefault="00C97464" w:rsidP="00C97464">
      <w:pPr>
        <w:jc w:val="center"/>
        <w:rPr>
          <w:rFonts w:cs="Arial"/>
          <w:i/>
          <w:iCs/>
          <w:color w:val="A40931" w:themeColor="text1"/>
          <w:sz w:val="28"/>
          <w:szCs w:val="28"/>
        </w:rPr>
      </w:pPr>
      <w:r w:rsidRPr="007D7206">
        <w:rPr>
          <w:rFonts w:cs="Arial"/>
          <w:i/>
          <w:iCs/>
          <w:color w:val="A40931" w:themeColor="text1"/>
          <w:sz w:val="28"/>
          <w:szCs w:val="28"/>
        </w:rPr>
        <w:t>De Lange Wei: waar het gewone juist bijzonder is</w:t>
      </w:r>
    </w:p>
    <w:p w14:paraId="149DCA5C" w14:textId="02B658E2" w:rsidR="0098070F" w:rsidRPr="007D7206" w:rsidRDefault="00801CEB" w:rsidP="00C97464">
      <w:pPr>
        <w:jc w:val="center"/>
        <w:rPr>
          <w:rFonts w:cs="Arial"/>
          <w:i/>
          <w:iCs/>
          <w:color w:val="A40931" w:themeColor="text1"/>
          <w:sz w:val="28"/>
          <w:szCs w:val="28"/>
        </w:rPr>
      </w:pPr>
      <w:r w:rsidRPr="007D7206">
        <w:rPr>
          <w:rFonts w:cs="Arial"/>
          <w:i/>
          <w:iCs/>
          <w:noProof/>
          <w:color w:val="A40931" w:themeColor="text1"/>
          <w:sz w:val="28"/>
          <w:szCs w:val="28"/>
        </w:rPr>
        <w:drawing>
          <wp:anchor distT="0" distB="0" distL="114300" distR="114300" simplePos="0" relativeHeight="251658251" behindDoc="0" locked="0" layoutInCell="1" allowOverlap="1" wp14:anchorId="0C8FD73D" wp14:editId="7EE7B3F1">
            <wp:simplePos x="0" y="0"/>
            <wp:positionH relativeFrom="margin">
              <wp:align>center</wp:align>
            </wp:positionH>
            <wp:positionV relativeFrom="paragraph">
              <wp:posOffset>194594</wp:posOffset>
            </wp:positionV>
            <wp:extent cx="3684270" cy="3684270"/>
            <wp:effectExtent l="0" t="0" r="0" b="0"/>
            <wp:wrapNone/>
            <wp:docPr id="8460252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84270" cy="3684270"/>
                    </a:xfrm>
                    <a:prstGeom prst="rect">
                      <a:avLst/>
                    </a:prstGeom>
                    <a:noFill/>
                    <a:ln>
                      <a:noFill/>
                    </a:ln>
                  </pic:spPr>
                </pic:pic>
              </a:graphicData>
            </a:graphic>
          </wp:anchor>
        </w:drawing>
      </w:r>
    </w:p>
    <w:p w14:paraId="48F67B4D" w14:textId="355B180C" w:rsidR="0098070F" w:rsidRPr="007D7206" w:rsidRDefault="0098070F" w:rsidP="00C97464">
      <w:pPr>
        <w:jc w:val="center"/>
        <w:rPr>
          <w:rFonts w:cs="Arial"/>
          <w:i/>
          <w:iCs/>
          <w:color w:val="A40931" w:themeColor="text1"/>
          <w:sz w:val="28"/>
          <w:szCs w:val="28"/>
        </w:rPr>
      </w:pPr>
    </w:p>
    <w:p w14:paraId="5D0E5EB8" w14:textId="0B25DA68" w:rsidR="00DD4DB5" w:rsidRPr="007D7206" w:rsidRDefault="00DD4DB5" w:rsidP="00C97464">
      <w:pPr>
        <w:jc w:val="center"/>
        <w:rPr>
          <w:rFonts w:cs="Arial"/>
          <w:color w:val="A40931" w:themeColor="text1"/>
          <w:sz w:val="28"/>
          <w:szCs w:val="28"/>
        </w:rPr>
      </w:pPr>
    </w:p>
    <w:p w14:paraId="4871DF64" w14:textId="16802A6E" w:rsidR="00DD4DB5" w:rsidRPr="007D7206" w:rsidRDefault="00DD4DB5" w:rsidP="00C97464">
      <w:pPr>
        <w:jc w:val="center"/>
        <w:rPr>
          <w:rFonts w:cs="Arial"/>
          <w:color w:val="A40931" w:themeColor="text1"/>
          <w:sz w:val="28"/>
          <w:szCs w:val="28"/>
        </w:rPr>
      </w:pPr>
    </w:p>
    <w:sectPr w:rsidR="00DD4DB5" w:rsidRPr="007D7206" w:rsidSect="004415DE">
      <w:footerReference w:type="default" r:id="rId40"/>
      <w:pgSz w:w="11906" w:h="16838"/>
      <w:pgMar w:top="1418" w:right="1418"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355D7" w14:textId="77777777" w:rsidR="00FF326F" w:rsidRDefault="00FF326F" w:rsidP="00FA5798">
      <w:pPr>
        <w:spacing w:after="0" w:line="240" w:lineRule="auto"/>
      </w:pPr>
      <w:r>
        <w:separator/>
      </w:r>
    </w:p>
  </w:endnote>
  <w:endnote w:type="continuationSeparator" w:id="0">
    <w:p w14:paraId="6C49CCB8" w14:textId="77777777" w:rsidR="00FF326F" w:rsidRDefault="00FF326F" w:rsidP="00FA5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80912"/>
      <w:docPartObj>
        <w:docPartGallery w:val="Page Numbers (Bottom of Page)"/>
        <w:docPartUnique/>
      </w:docPartObj>
    </w:sdtPr>
    <w:sdtEndPr/>
    <w:sdtContent>
      <w:p w14:paraId="02201B54" w14:textId="46BA8DE6" w:rsidR="00FA5798" w:rsidRDefault="00FA5798">
        <w:pPr>
          <w:pStyle w:val="Voettekst"/>
          <w:jc w:val="right"/>
        </w:pPr>
        <w:r>
          <w:fldChar w:fldCharType="begin"/>
        </w:r>
        <w:r>
          <w:instrText>PAGE   \* MERGEFORMAT</w:instrText>
        </w:r>
        <w:r>
          <w:fldChar w:fldCharType="separate"/>
        </w:r>
        <w:r>
          <w:t>2</w:t>
        </w:r>
        <w:r>
          <w:fldChar w:fldCharType="end"/>
        </w:r>
      </w:p>
    </w:sdtContent>
  </w:sdt>
  <w:p w14:paraId="3B819E62" w14:textId="77777777" w:rsidR="00FA5798" w:rsidRDefault="00FA57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BB1E3" w14:textId="77777777" w:rsidR="00FF326F" w:rsidRDefault="00FF326F" w:rsidP="00FA5798">
      <w:pPr>
        <w:spacing w:after="0" w:line="240" w:lineRule="auto"/>
      </w:pPr>
      <w:r>
        <w:separator/>
      </w:r>
    </w:p>
  </w:footnote>
  <w:footnote w:type="continuationSeparator" w:id="0">
    <w:p w14:paraId="75C57D24" w14:textId="77777777" w:rsidR="00FF326F" w:rsidRDefault="00FF326F" w:rsidP="00FA5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C1F1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C71B9C"/>
    <w:multiLevelType w:val="multilevel"/>
    <w:tmpl w:val="94B8E2F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587447B"/>
    <w:multiLevelType w:val="multilevel"/>
    <w:tmpl w:val="CFEC475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9B7832"/>
    <w:multiLevelType w:val="multilevel"/>
    <w:tmpl w:val="94B8E2F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2422806"/>
    <w:multiLevelType w:val="hybridMultilevel"/>
    <w:tmpl w:val="6BF89A44"/>
    <w:lvl w:ilvl="0" w:tplc="9A5057F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313093"/>
    <w:multiLevelType w:val="hybridMultilevel"/>
    <w:tmpl w:val="468E07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9F378B"/>
    <w:multiLevelType w:val="hybridMultilevel"/>
    <w:tmpl w:val="5E02DADC"/>
    <w:lvl w:ilvl="0" w:tplc="54E89AAC">
      <w:numFmt w:val="bullet"/>
      <w:lvlText w:val="•"/>
      <w:lvlJc w:val="left"/>
      <w:pPr>
        <w:ind w:left="720" w:hanging="360"/>
      </w:pPr>
      <w:rPr>
        <w:rFonts w:ascii="Calibri" w:eastAsiaTheme="maj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14564C"/>
    <w:multiLevelType w:val="hybridMultilevel"/>
    <w:tmpl w:val="0324DC9E"/>
    <w:lvl w:ilvl="0" w:tplc="54EEAD6E">
      <w:numFmt w:val="bullet"/>
      <w:lvlText w:val="•"/>
      <w:lvlJc w:val="left"/>
      <w:pPr>
        <w:ind w:left="720" w:hanging="360"/>
      </w:pPr>
      <w:rPr>
        <w:rFonts w:ascii="Calibri" w:eastAsiaTheme="maj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8E39F8"/>
    <w:multiLevelType w:val="multilevel"/>
    <w:tmpl w:val="94B8E2F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176608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9344C3"/>
    <w:multiLevelType w:val="hybridMultilevel"/>
    <w:tmpl w:val="7BE681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457429"/>
    <w:multiLevelType w:val="multilevel"/>
    <w:tmpl w:val="94B8E2F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DB4177B"/>
    <w:multiLevelType w:val="multilevel"/>
    <w:tmpl w:val="125A7B10"/>
    <w:lvl w:ilvl="0">
      <w:start w:val="7"/>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FFE6CBB"/>
    <w:multiLevelType w:val="hybridMultilevel"/>
    <w:tmpl w:val="104204B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31914FBD"/>
    <w:multiLevelType w:val="multilevel"/>
    <w:tmpl w:val="94B8E2F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3984D10"/>
    <w:multiLevelType w:val="hybridMultilevel"/>
    <w:tmpl w:val="7B8E8158"/>
    <w:lvl w:ilvl="0" w:tplc="B14ADCF6">
      <w:start w:val="1"/>
      <w:numFmt w:val="bullet"/>
      <w:lvlText w:val="-"/>
      <w:lvlJc w:val="left"/>
      <w:pPr>
        <w:ind w:left="720" w:hanging="360"/>
      </w:pPr>
      <w:rPr>
        <w:rFonts w:ascii="Aptos" w:hAnsi="Aptos" w:hint="default"/>
      </w:rPr>
    </w:lvl>
    <w:lvl w:ilvl="1" w:tplc="73A063EE">
      <w:start w:val="1"/>
      <w:numFmt w:val="bullet"/>
      <w:lvlText w:val="o"/>
      <w:lvlJc w:val="left"/>
      <w:pPr>
        <w:ind w:left="1440" w:hanging="360"/>
      </w:pPr>
      <w:rPr>
        <w:rFonts w:ascii="Courier New" w:hAnsi="Courier New" w:hint="default"/>
      </w:rPr>
    </w:lvl>
    <w:lvl w:ilvl="2" w:tplc="0340EE6A">
      <w:start w:val="1"/>
      <w:numFmt w:val="bullet"/>
      <w:lvlText w:val=""/>
      <w:lvlJc w:val="left"/>
      <w:pPr>
        <w:ind w:left="2160" w:hanging="360"/>
      </w:pPr>
      <w:rPr>
        <w:rFonts w:ascii="Wingdings" w:hAnsi="Wingdings" w:hint="default"/>
      </w:rPr>
    </w:lvl>
    <w:lvl w:ilvl="3" w:tplc="EE2A4E26">
      <w:start w:val="1"/>
      <w:numFmt w:val="bullet"/>
      <w:lvlText w:val=""/>
      <w:lvlJc w:val="left"/>
      <w:pPr>
        <w:ind w:left="2880" w:hanging="360"/>
      </w:pPr>
      <w:rPr>
        <w:rFonts w:ascii="Symbol" w:hAnsi="Symbol" w:hint="default"/>
      </w:rPr>
    </w:lvl>
    <w:lvl w:ilvl="4" w:tplc="5F083B7C">
      <w:start w:val="1"/>
      <w:numFmt w:val="bullet"/>
      <w:lvlText w:val="o"/>
      <w:lvlJc w:val="left"/>
      <w:pPr>
        <w:ind w:left="3600" w:hanging="360"/>
      </w:pPr>
      <w:rPr>
        <w:rFonts w:ascii="Courier New" w:hAnsi="Courier New" w:hint="default"/>
      </w:rPr>
    </w:lvl>
    <w:lvl w:ilvl="5" w:tplc="555E6C8C">
      <w:start w:val="1"/>
      <w:numFmt w:val="bullet"/>
      <w:lvlText w:val=""/>
      <w:lvlJc w:val="left"/>
      <w:pPr>
        <w:ind w:left="4320" w:hanging="360"/>
      </w:pPr>
      <w:rPr>
        <w:rFonts w:ascii="Wingdings" w:hAnsi="Wingdings" w:hint="default"/>
      </w:rPr>
    </w:lvl>
    <w:lvl w:ilvl="6" w:tplc="D250EBEC">
      <w:start w:val="1"/>
      <w:numFmt w:val="bullet"/>
      <w:lvlText w:val=""/>
      <w:lvlJc w:val="left"/>
      <w:pPr>
        <w:ind w:left="5040" w:hanging="360"/>
      </w:pPr>
      <w:rPr>
        <w:rFonts w:ascii="Symbol" w:hAnsi="Symbol" w:hint="default"/>
      </w:rPr>
    </w:lvl>
    <w:lvl w:ilvl="7" w:tplc="422A8FE4">
      <w:start w:val="1"/>
      <w:numFmt w:val="bullet"/>
      <w:lvlText w:val="o"/>
      <w:lvlJc w:val="left"/>
      <w:pPr>
        <w:ind w:left="5760" w:hanging="360"/>
      </w:pPr>
      <w:rPr>
        <w:rFonts w:ascii="Courier New" w:hAnsi="Courier New" w:hint="default"/>
      </w:rPr>
    </w:lvl>
    <w:lvl w:ilvl="8" w:tplc="BEEE232E">
      <w:start w:val="1"/>
      <w:numFmt w:val="bullet"/>
      <w:lvlText w:val=""/>
      <w:lvlJc w:val="left"/>
      <w:pPr>
        <w:ind w:left="6480" w:hanging="360"/>
      </w:pPr>
      <w:rPr>
        <w:rFonts w:ascii="Wingdings" w:hAnsi="Wingdings" w:hint="default"/>
      </w:rPr>
    </w:lvl>
  </w:abstractNum>
  <w:abstractNum w:abstractNumId="16" w15:restartNumberingAfterBreak="0">
    <w:nsid w:val="35EC6FD5"/>
    <w:multiLevelType w:val="hybridMultilevel"/>
    <w:tmpl w:val="70A49FD2"/>
    <w:lvl w:ilvl="0" w:tplc="0D9EDD5A">
      <w:numFmt w:val="bullet"/>
      <w:lvlText w:val="•"/>
      <w:lvlJc w:val="left"/>
      <w:pPr>
        <w:ind w:left="720" w:hanging="360"/>
      </w:pPr>
      <w:rPr>
        <w:rFonts w:ascii="Calibri" w:eastAsiaTheme="maj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446F89"/>
    <w:multiLevelType w:val="hybridMultilevel"/>
    <w:tmpl w:val="0A8AD39E"/>
    <w:lvl w:ilvl="0" w:tplc="DD8AB0C6">
      <w:numFmt w:val="bullet"/>
      <w:lvlText w:val="•"/>
      <w:lvlJc w:val="left"/>
      <w:pPr>
        <w:ind w:left="720" w:hanging="360"/>
      </w:pPr>
      <w:rPr>
        <w:rFonts w:ascii="Calibri" w:eastAsiaTheme="maj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9D71DB"/>
    <w:multiLevelType w:val="hybridMultilevel"/>
    <w:tmpl w:val="618A80BE"/>
    <w:lvl w:ilvl="0" w:tplc="0D9EDD5A">
      <w:numFmt w:val="bullet"/>
      <w:lvlText w:val="•"/>
      <w:lvlJc w:val="left"/>
      <w:pPr>
        <w:ind w:left="720" w:hanging="360"/>
      </w:pPr>
      <w:rPr>
        <w:rFonts w:ascii="Calibri" w:eastAsiaTheme="maj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C23E86"/>
    <w:multiLevelType w:val="multilevel"/>
    <w:tmpl w:val="94B8E2F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98F26B6"/>
    <w:multiLevelType w:val="hybridMultilevel"/>
    <w:tmpl w:val="6DBEB2FA"/>
    <w:lvl w:ilvl="0" w:tplc="9AFC646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F2E53A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554FB9"/>
    <w:multiLevelType w:val="hybridMultilevel"/>
    <w:tmpl w:val="9932A2AA"/>
    <w:lvl w:ilvl="0" w:tplc="3646742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6DF6E55"/>
    <w:multiLevelType w:val="hybridMultilevel"/>
    <w:tmpl w:val="41827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097C36"/>
    <w:multiLevelType w:val="multilevel"/>
    <w:tmpl w:val="DBFCFBE0"/>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52B6823"/>
    <w:multiLevelType w:val="multilevel"/>
    <w:tmpl w:val="94B8E2F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5C915B7"/>
    <w:multiLevelType w:val="multilevel"/>
    <w:tmpl w:val="77FC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E10D87"/>
    <w:multiLevelType w:val="multilevel"/>
    <w:tmpl w:val="94B8E2F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7A2116C6"/>
    <w:multiLevelType w:val="hybridMultilevel"/>
    <w:tmpl w:val="CAEC60EC"/>
    <w:lvl w:ilvl="0" w:tplc="C4A2006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CB328CF"/>
    <w:multiLevelType w:val="multilevel"/>
    <w:tmpl w:val="94B8E2F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859199621">
    <w:abstractNumId w:val="5"/>
  </w:num>
  <w:num w:numId="2" w16cid:durableId="898175707">
    <w:abstractNumId w:val="1"/>
  </w:num>
  <w:num w:numId="3" w16cid:durableId="805659044">
    <w:abstractNumId w:val="10"/>
  </w:num>
  <w:num w:numId="4" w16cid:durableId="239873496">
    <w:abstractNumId w:val="28"/>
  </w:num>
  <w:num w:numId="5" w16cid:durableId="886184928">
    <w:abstractNumId w:val="9"/>
  </w:num>
  <w:num w:numId="6" w16cid:durableId="974018777">
    <w:abstractNumId w:val="21"/>
  </w:num>
  <w:num w:numId="7" w16cid:durableId="197474657">
    <w:abstractNumId w:val="27"/>
  </w:num>
  <w:num w:numId="8" w16cid:durableId="1061907174">
    <w:abstractNumId w:val="20"/>
  </w:num>
  <w:num w:numId="9" w16cid:durableId="827786407">
    <w:abstractNumId w:val="8"/>
  </w:num>
  <w:num w:numId="10" w16cid:durableId="1725177379">
    <w:abstractNumId w:val="4"/>
  </w:num>
  <w:num w:numId="11" w16cid:durableId="1551379332">
    <w:abstractNumId w:val="11"/>
  </w:num>
  <w:num w:numId="12" w16cid:durableId="298803090">
    <w:abstractNumId w:val="6"/>
  </w:num>
  <w:num w:numId="13" w16cid:durableId="2018845528">
    <w:abstractNumId w:val="14"/>
  </w:num>
  <w:num w:numId="14" w16cid:durableId="1326932508">
    <w:abstractNumId w:val="7"/>
  </w:num>
  <w:num w:numId="15" w16cid:durableId="220098717">
    <w:abstractNumId w:val="3"/>
  </w:num>
  <w:num w:numId="16" w16cid:durableId="1674720646">
    <w:abstractNumId w:val="22"/>
  </w:num>
  <w:num w:numId="17" w16cid:durableId="583301467">
    <w:abstractNumId w:val="25"/>
  </w:num>
  <w:num w:numId="18" w16cid:durableId="1554001792">
    <w:abstractNumId w:val="17"/>
  </w:num>
  <w:num w:numId="19" w16cid:durableId="1403675464">
    <w:abstractNumId w:val="29"/>
  </w:num>
  <w:num w:numId="20" w16cid:durableId="768428720">
    <w:abstractNumId w:val="16"/>
  </w:num>
  <w:num w:numId="21" w16cid:durableId="1034037191">
    <w:abstractNumId w:val="18"/>
  </w:num>
  <w:num w:numId="22" w16cid:durableId="1782601762">
    <w:abstractNumId w:val="23"/>
  </w:num>
  <w:num w:numId="23" w16cid:durableId="1352805890">
    <w:abstractNumId w:val="2"/>
  </w:num>
  <w:num w:numId="24" w16cid:durableId="1289168172">
    <w:abstractNumId w:val="12"/>
  </w:num>
  <w:num w:numId="25" w16cid:durableId="780997341">
    <w:abstractNumId w:val="24"/>
  </w:num>
  <w:num w:numId="26" w16cid:durableId="643196951">
    <w:abstractNumId w:val="26"/>
  </w:num>
  <w:num w:numId="27" w16cid:durableId="1809935548">
    <w:abstractNumId w:val="13"/>
  </w:num>
  <w:num w:numId="28" w16cid:durableId="212934008">
    <w:abstractNumId w:val="0"/>
  </w:num>
  <w:num w:numId="29" w16cid:durableId="183246613">
    <w:abstractNumId w:val="15"/>
  </w:num>
  <w:num w:numId="30" w16cid:durableId="16137077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721"/>
    <w:rsid w:val="000005C6"/>
    <w:rsid w:val="00000A3A"/>
    <w:rsid w:val="00000A58"/>
    <w:rsid w:val="00000FBC"/>
    <w:rsid w:val="000043AE"/>
    <w:rsid w:val="000044F1"/>
    <w:rsid w:val="00006056"/>
    <w:rsid w:val="00013C1F"/>
    <w:rsid w:val="00013FC9"/>
    <w:rsid w:val="00015CD1"/>
    <w:rsid w:val="00023AC7"/>
    <w:rsid w:val="00027999"/>
    <w:rsid w:val="00031CC8"/>
    <w:rsid w:val="000357A9"/>
    <w:rsid w:val="00035C38"/>
    <w:rsid w:val="00035FB6"/>
    <w:rsid w:val="00036365"/>
    <w:rsid w:val="00037084"/>
    <w:rsid w:val="00037DD8"/>
    <w:rsid w:val="000476B0"/>
    <w:rsid w:val="00047A94"/>
    <w:rsid w:val="00047CFF"/>
    <w:rsid w:val="00061B6D"/>
    <w:rsid w:val="00062C61"/>
    <w:rsid w:val="00065078"/>
    <w:rsid w:val="00071758"/>
    <w:rsid w:val="0007425B"/>
    <w:rsid w:val="00074DCF"/>
    <w:rsid w:val="00080C39"/>
    <w:rsid w:val="000814EE"/>
    <w:rsid w:val="00082175"/>
    <w:rsid w:val="00083144"/>
    <w:rsid w:val="00087298"/>
    <w:rsid w:val="000900DC"/>
    <w:rsid w:val="00091651"/>
    <w:rsid w:val="00091DD0"/>
    <w:rsid w:val="000A02F9"/>
    <w:rsid w:val="000A0AF3"/>
    <w:rsid w:val="000A1FD0"/>
    <w:rsid w:val="000A2A3C"/>
    <w:rsid w:val="000A72E2"/>
    <w:rsid w:val="000B189C"/>
    <w:rsid w:val="000B230E"/>
    <w:rsid w:val="000B2A23"/>
    <w:rsid w:val="000B345C"/>
    <w:rsid w:val="000B3F7D"/>
    <w:rsid w:val="000B4D7C"/>
    <w:rsid w:val="000B539C"/>
    <w:rsid w:val="000C0903"/>
    <w:rsid w:val="000C2521"/>
    <w:rsid w:val="000C286F"/>
    <w:rsid w:val="000C2AB2"/>
    <w:rsid w:val="000C778F"/>
    <w:rsid w:val="000D6A07"/>
    <w:rsid w:val="000D6B03"/>
    <w:rsid w:val="000D7CA5"/>
    <w:rsid w:val="000E0514"/>
    <w:rsid w:val="000E3973"/>
    <w:rsid w:val="000E5199"/>
    <w:rsid w:val="000E7085"/>
    <w:rsid w:val="000F0701"/>
    <w:rsid w:val="000F0F09"/>
    <w:rsid w:val="000F1AB7"/>
    <w:rsid w:val="000F2C8D"/>
    <w:rsid w:val="000F4A44"/>
    <w:rsid w:val="000F5DD5"/>
    <w:rsid w:val="000F7910"/>
    <w:rsid w:val="00100016"/>
    <w:rsid w:val="00102005"/>
    <w:rsid w:val="001032C1"/>
    <w:rsid w:val="00105AEB"/>
    <w:rsid w:val="001068F3"/>
    <w:rsid w:val="001128F2"/>
    <w:rsid w:val="00114C0F"/>
    <w:rsid w:val="00114EE1"/>
    <w:rsid w:val="00120BD6"/>
    <w:rsid w:val="001219C9"/>
    <w:rsid w:val="0012444A"/>
    <w:rsid w:val="001253C6"/>
    <w:rsid w:val="00125C76"/>
    <w:rsid w:val="0012634A"/>
    <w:rsid w:val="00130066"/>
    <w:rsid w:val="0013117B"/>
    <w:rsid w:val="00131859"/>
    <w:rsid w:val="001428A2"/>
    <w:rsid w:val="00142F78"/>
    <w:rsid w:val="00150317"/>
    <w:rsid w:val="001529AB"/>
    <w:rsid w:val="00153236"/>
    <w:rsid w:val="00161F47"/>
    <w:rsid w:val="00162BAE"/>
    <w:rsid w:val="00163461"/>
    <w:rsid w:val="0016366F"/>
    <w:rsid w:val="0017150F"/>
    <w:rsid w:val="00172957"/>
    <w:rsid w:val="00180913"/>
    <w:rsid w:val="00181A1C"/>
    <w:rsid w:val="001834C8"/>
    <w:rsid w:val="00185AEB"/>
    <w:rsid w:val="00191591"/>
    <w:rsid w:val="0019298A"/>
    <w:rsid w:val="00195715"/>
    <w:rsid w:val="001A4C5D"/>
    <w:rsid w:val="001A60A8"/>
    <w:rsid w:val="001A7B4D"/>
    <w:rsid w:val="001B03D5"/>
    <w:rsid w:val="001B0A1F"/>
    <w:rsid w:val="001B1039"/>
    <w:rsid w:val="001B31C0"/>
    <w:rsid w:val="001B76C3"/>
    <w:rsid w:val="001C17A6"/>
    <w:rsid w:val="001C455F"/>
    <w:rsid w:val="001C5492"/>
    <w:rsid w:val="001D1714"/>
    <w:rsid w:val="001D1AD4"/>
    <w:rsid w:val="001D6364"/>
    <w:rsid w:val="001D7472"/>
    <w:rsid w:val="001D7E1D"/>
    <w:rsid w:val="001E0D77"/>
    <w:rsid w:val="001E1008"/>
    <w:rsid w:val="001E40FF"/>
    <w:rsid w:val="001E4397"/>
    <w:rsid w:val="001E687C"/>
    <w:rsid w:val="001E748B"/>
    <w:rsid w:val="001F0B31"/>
    <w:rsid w:val="001F33F2"/>
    <w:rsid w:val="001F6797"/>
    <w:rsid w:val="002010CB"/>
    <w:rsid w:val="00204DCC"/>
    <w:rsid w:val="00205308"/>
    <w:rsid w:val="00206DD5"/>
    <w:rsid w:val="00210ECB"/>
    <w:rsid w:val="00214A3D"/>
    <w:rsid w:val="002227DA"/>
    <w:rsid w:val="00225BCF"/>
    <w:rsid w:val="00230123"/>
    <w:rsid w:val="00230237"/>
    <w:rsid w:val="0023101D"/>
    <w:rsid w:val="00232648"/>
    <w:rsid w:val="00233A0A"/>
    <w:rsid w:val="0023730D"/>
    <w:rsid w:val="002376DE"/>
    <w:rsid w:val="00241431"/>
    <w:rsid w:val="00242414"/>
    <w:rsid w:val="0024263D"/>
    <w:rsid w:val="002428DE"/>
    <w:rsid w:val="0024357B"/>
    <w:rsid w:val="00245C85"/>
    <w:rsid w:val="00250809"/>
    <w:rsid w:val="00250997"/>
    <w:rsid w:val="00252458"/>
    <w:rsid w:val="00252C6A"/>
    <w:rsid w:val="00252DBE"/>
    <w:rsid w:val="00253FF2"/>
    <w:rsid w:val="00254E8C"/>
    <w:rsid w:val="002551F0"/>
    <w:rsid w:val="002604E4"/>
    <w:rsid w:val="00263360"/>
    <w:rsid w:val="002658F1"/>
    <w:rsid w:val="002672DC"/>
    <w:rsid w:val="00270AA0"/>
    <w:rsid w:val="00273C6D"/>
    <w:rsid w:val="00273D30"/>
    <w:rsid w:val="00282B5D"/>
    <w:rsid w:val="0028313B"/>
    <w:rsid w:val="002836A1"/>
    <w:rsid w:val="00285D79"/>
    <w:rsid w:val="0029062B"/>
    <w:rsid w:val="002A150D"/>
    <w:rsid w:val="002A3072"/>
    <w:rsid w:val="002A43F7"/>
    <w:rsid w:val="002A4792"/>
    <w:rsid w:val="002A6972"/>
    <w:rsid w:val="002B0931"/>
    <w:rsid w:val="002B1B52"/>
    <w:rsid w:val="002B3D52"/>
    <w:rsid w:val="002B5436"/>
    <w:rsid w:val="002B6296"/>
    <w:rsid w:val="002B636C"/>
    <w:rsid w:val="002B68E1"/>
    <w:rsid w:val="002B6D3E"/>
    <w:rsid w:val="002B7D97"/>
    <w:rsid w:val="002C10A0"/>
    <w:rsid w:val="002C6B1F"/>
    <w:rsid w:val="002D01BA"/>
    <w:rsid w:val="002D052A"/>
    <w:rsid w:val="002D0950"/>
    <w:rsid w:val="002D301C"/>
    <w:rsid w:val="002D6734"/>
    <w:rsid w:val="002E08BF"/>
    <w:rsid w:val="002F14E8"/>
    <w:rsid w:val="002F1E86"/>
    <w:rsid w:val="002F3411"/>
    <w:rsid w:val="002F38A5"/>
    <w:rsid w:val="002F487D"/>
    <w:rsid w:val="002F4F17"/>
    <w:rsid w:val="002F6830"/>
    <w:rsid w:val="002F6DF3"/>
    <w:rsid w:val="00301EB8"/>
    <w:rsid w:val="00303C27"/>
    <w:rsid w:val="003049C2"/>
    <w:rsid w:val="00317DF4"/>
    <w:rsid w:val="00320D7A"/>
    <w:rsid w:val="003249B8"/>
    <w:rsid w:val="00332C40"/>
    <w:rsid w:val="003335E7"/>
    <w:rsid w:val="00333888"/>
    <w:rsid w:val="00335D28"/>
    <w:rsid w:val="00337371"/>
    <w:rsid w:val="00340678"/>
    <w:rsid w:val="00343476"/>
    <w:rsid w:val="00345889"/>
    <w:rsid w:val="0034635C"/>
    <w:rsid w:val="00360099"/>
    <w:rsid w:val="00363846"/>
    <w:rsid w:val="00374231"/>
    <w:rsid w:val="00376264"/>
    <w:rsid w:val="00377026"/>
    <w:rsid w:val="00385C5C"/>
    <w:rsid w:val="00385D3F"/>
    <w:rsid w:val="003919A6"/>
    <w:rsid w:val="00392ECF"/>
    <w:rsid w:val="003949E1"/>
    <w:rsid w:val="00396804"/>
    <w:rsid w:val="003A1026"/>
    <w:rsid w:val="003A3FE5"/>
    <w:rsid w:val="003A5301"/>
    <w:rsid w:val="003A7B2A"/>
    <w:rsid w:val="003B00AA"/>
    <w:rsid w:val="003B1596"/>
    <w:rsid w:val="003B7FEF"/>
    <w:rsid w:val="003C2970"/>
    <w:rsid w:val="003C3A05"/>
    <w:rsid w:val="003C6871"/>
    <w:rsid w:val="003C6C4A"/>
    <w:rsid w:val="003D0223"/>
    <w:rsid w:val="003D04D9"/>
    <w:rsid w:val="003D1BD4"/>
    <w:rsid w:val="003D34D7"/>
    <w:rsid w:val="003D35D8"/>
    <w:rsid w:val="003D5D8F"/>
    <w:rsid w:val="003D782E"/>
    <w:rsid w:val="003E4967"/>
    <w:rsid w:val="003E608B"/>
    <w:rsid w:val="003E7F39"/>
    <w:rsid w:val="003F4056"/>
    <w:rsid w:val="003F573B"/>
    <w:rsid w:val="003F616C"/>
    <w:rsid w:val="003F7839"/>
    <w:rsid w:val="004003E2"/>
    <w:rsid w:val="0040053A"/>
    <w:rsid w:val="00405BD4"/>
    <w:rsid w:val="00406D11"/>
    <w:rsid w:val="00410C8F"/>
    <w:rsid w:val="004118FA"/>
    <w:rsid w:val="004135E4"/>
    <w:rsid w:val="00413E8D"/>
    <w:rsid w:val="00415CDA"/>
    <w:rsid w:val="00425986"/>
    <w:rsid w:val="00425F17"/>
    <w:rsid w:val="00430519"/>
    <w:rsid w:val="00430841"/>
    <w:rsid w:val="00431E88"/>
    <w:rsid w:val="004321A5"/>
    <w:rsid w:val="00432276"/>
    <w:rsid w:val="004323AC"/>
    <w:rsid w:val="004325DC"/>
    <w:rsid w:val="004326B2"/>
    <w:rsid w:val="004334FE"/>
    <w:rsid w:val="004376AC"/>
    <w:rsid w:val="004415DE"/>
    <w:rsid w:val="00444BCB"/>
    <w:rsid w:val="00445124"/>
    <w:rsid w:val="00447FB2"/>
    <w:rsid w:val="0045472A"/>
    <w:rsid w:val="00456709"/>
    <w:rsid w:val="00460B44"/>
    <w:rsid w:val="004657E1"/>
    <w:rsid w:val="0047220A"/>
    <w:rsid w:val="004723B1"/>
    <w:rsid w:val="00473786"/>
    <w:rsid w:val="00473A91"/>
    <w:rsid w:val="0047659A"/>
    <w:rsid w:val="004768F0"/>
    <w:rsid w:val="004919C4"/>
    <w:rsid w:val="004931E2"/>
    <w:rsid w:val="00493AC7"/>
    <w:rsid w:val="004955A5"/>
    <w:rsid w:val="00496643"/>
    <w:rsid w:val="004A0E4E"/>
    <w:rsid w:val="004A1616"/>
    <w:rsid w:val="004A28C3"/>
    <w:rsid w:val="004B6721"/>
    <w:rsid w:val="004B71C7"/>
    <w:rsid w:val="004B7D8C"/>
    <w:rsid w:val="004C1872"/>
    <w:rsid w:val="004C5CF6"/>
    <w:rsid w:val="004C649E"/>
    <w:rsid w:val="004C76FD"/>
    <w:rsid w:val="004D3D5B"/>
    <w:rsid w:val="004D4BB9"/>
    <w:rsid w:val="004E0320"/>
    <w:rsid w:val="004E34E6"/>
    <w:rsid w:val="004E597B"/>
    <w:rsid w:val="004F04BF"/>
    <w:rsid w:val="004F301D"/>
    <w:rsid w:val="004F316F"/>
    <w:rsid w:val="004F32BE"/>
    <w:rsid w:val="004F575D"/>
    <w:rsid w:val="00501041"/>
    <w:rsid w:val="00501E9B"/>
    <w:rsid w:val="005027BE"/>
    <w:rsid w:val="005035B7"/>
    <w:rsid w:val="00505636"/>
    <w:rsid w:val="00507A54"/>
    <w:rsid w:val="005103FB"/>
    <w:rsid w:val="00510E31"/>
    <w:rsid w:val="00515045"/>
    <w:rsid w:val="00522CCC"/>
    <w:rsid w:val="00524C27"/>
    <w:rsid w:val="00524C91"/>
    <w:rsid w:val="0052733C"/>
    <w:rsid w:val="00532430"/>
    <w:rsid w:val="00540338"/>
    <w:rsid w:val="00540C45"/>
    <w:rsid w:val="00542741"/>
    <w:rsid w:val="005427D4"/>
    <w:rsid w:val="0054354E"/>
    <w:rsid w:val="00543CB6"/>
    <w:rsid w:val="0055056B"/>
    <w:rsid w:val="00550BC5"/>
    <w:rsid w:val="005529D4"/>
    <w:rsid w:val="0055451A"/>
    <w:rsid w:val="00554BEA"/>
    <w:rsid w:val="00555AB3"/>
    <w:rsid w:val="00555D20"/>
    <w:rsid w:val="005602BF"/>
    <w:rsid w:val="00567E2A"/>
    <w:rsid w:val="00571790"/>
    <w:rsid w:val="00572CAE"/>
    <w:rsid w:val="00573FA3"/>
    <w:rsid w:val="00580CD7"/>
    <w:rsid w:val="00581C4E"/>
    <w:rsid w:val="00585EDE"/>
    <w:rsid w:val="00585FC0"/>
    <w:rsid w:val="00586C35"/>
    <w:rsid w:val="005908F3"/>
    <w:rsid w:val="00590CAB"/>
    <w:rsid w:val="00591C79"/>
    <w:rsid w:val="00591EA1"/>
    <w:rsid w:val="00592CE7"/>
    <w:rsid w:val="00593592"/>
    <w:rsid w:val="005A789F"/>
    <w:rsid w:val="005B0F04"/>
    <w:rsid w:val="005B184F"/>
    <w:rsid w:val="005B3840"/>
    <w:rsid w:val="005C03BB"/>
    <w:rsid w:val="005C06EB"/>
    <w:rsid w:val="005C1C4C"/>
    <w:rsid w:val="005C1F4C"/>
    <w:rsid w:val="005C4FBB"/>
    <w:rsid w:val="005C52D4"/>
    <w:rsid w:val="005C52E9"/>
    <w:rsid w:val="005C60B3"/>
    <w:rsid w:val="005D1115"/>
    <w:rsid w:val="005D146F"/>
    <w:rsid w:val="005E005E"/>
    <w:rsid w:val="005E18DA"/>
    <w:rsid w:val="005E7281"/>
    <w:rsid w:val="005E7547"/>
    <w:rsid w:val="005F14C3"/>
    <w:rsid w:val="005F44B6"/>
    <w:rsid w:val="005F4BC8"/>
    <w:rsid w:val="005F7FAD"/>
    <w:rsid w:val="00600BE7"/>
    <w:rsid w:val="00601C0A"/>
    <w:rsid w:val="00601F27"/>
    <w:rsid w:val="006033F1"/>
    <w:rsid w:val="006035D2"/>
    <w:rsid w:val="00604A7D"/>
    <w:rsid w:val="00604E16"/>
    <w:rsid w:val="00612B74"/>
    <w:rsid w:val="006138D4"/>
    <w:rsid w:val="006167C8"/>
    <w:rsid w:val="006171EF"/>
    <w:rsid w:val="006219C6"/>
    <w:rsid w:val="00625379"/>
    <w:rsid w:val="00625A6B"/>
    <w:rsid w:val="0062618B"/>
    <w:rsid w:val="00630C28"/>
    <w:rsid w:val="00632023"/>
    <w:rsid w:val="00633D1F"/>
    <w:rsid w:val="00634499"/>
    <w:rsid w:val="00635848"/>
    <w:rsid w:val="00643D7A"/>
    <w:rsid w:val="00645851"/>
    <w:rsid w:val="00650B9A"/>
    <w:rsid w:val="0065479E"/>
    <w:rsid w:val="00657569"/>
    <w:rsid w:val="00661E3E"/>
    <w:rsid w:val="00662317"/>
    <w:rsid w:val="00663FDE"/>
    <w:rsid w:val="00664726"/>
    <w:rsid w:val="0066485E"/>
    <w:rsid w:val="00667CD0"/>
    <w:rsid w:val="00675054"/>
    <w:rsid w:val="00677CB4"/>
    <w:rsid w:val="006812C7"/>
    <w:rsid w:val="0068341B"/>
    <w:rsid w:val="00685702"/>
    <w:rsid w:val="0069621E"/>
    <w:rsid w:val="006A495C"/>
    <w:rsid w:val="006A66E2"/>
    <w:rsid w:val="006B15A3"/>
    <w:rsid w:val="006B37B0"/>
    <w:rsid w:val="006B40DF"/>
    <w:rsid w:val="006B5439"/>
    <w:rsid w:val="006B7005"/>
    <w:rsid w:val="006C09C4"/>
    <w:rsid w:val="006C17A0"/>
    <w:rsid w:val="006C1F58"/>
    <w:rsid w:val="006C241C"/>
    <w:rsid w:val="006C6650"/>
    <w:rsid w:val="006C6828"/>
    <w:rsid w:val="006C6ABA"/>
    <w:rsid w:val="006C6B30"/>
    <w:rsid w:val="006C7C94"/>
    <w:rsid w:val="006D16E2"/>
    <w:rsid w:val="006D2673"/>
    <w:rsid w:val="006D5B5F"/>
    <w:rsid w:val="006D7961"/>
    <w:rsid w:val="006E0372"/>
    <w:rsid w:val="006E2B88"/>
    <w:rsid w:val="006E6187"/>
    <w:rsid w:val="006F02DC"/>
    <w:rsid w:val="006F1C48"/>
    <w:rsid w:val="006F2EB4"/>
    <w:rsid w:val="006F4AED"/>
    <w:rsid w:val="006F4C72"/>
    <w:rsid w:val="006F4DD5"/>
    <w:rsid w:val="006F62F4"/>
    <w:rsid w:val="006F62FA"/>
    <w:rsid w:val="006F7C3D"/>
    <w:rsid w:val="00701522"/>
    <w:rsid w:val="007118C0"/>
    <w:rsid w:val="00712A5F"/>
    <w:rsid w:val="00716902"/>
    <w:rsid w:val="00720177"/>
    <w:rsid w:val="0072045B"/>
    <w:rsid w:val="007212AF"/>
    <w:rsid w:val="00722A9F"/>
    <w:rsid w:val="00723546"/>
    <w:rsid w:val="00724528"/>
    <w:rsid w:val="00724945"/>
    <w:rsid w:val="00725150"/>
    <w:rsid w:val="007319EE"/>
    <w:rsid w:val="007336AB"/>
    <w:rsid w:val="00733AD6"/>
    <w:rsid w:val="00736463"/>
    <w:rsid w:val="00740C06"/>
    <w:rsid w:val="007430EF"/>
    <w:rsid w:val="007445F7"/>
    <w:rsid w:val="00746D97"/>
    <w:rsid w:val="00747462"/>
    <w:rsid w:val="007646C1"/>
    <w:rsid w:val="00771238"/>
    <w:rsid w:val="00772051"/>
    <w:rsid w:val="00772C0D"/>
    <w:rsid w:val="00775379"/>
    <w:rsid w:val="007766A9"/>
    <w:rsid w:val="0078195E"/>
    <w:rsid w:val="00782672"/>
    <w:rsid w:val="00783152"/>
    <w:rsid w:val="007836EE"/>
    <w:rsid w:val="007857AF"/>
    <w:rsid w:val="007858ED"/>
    <w:rsid w:val="00785F80"/>
    <w:rsid w:val="00787F5C"/>
    <w:rsid w:val="00792950"/>
    <w:rsid w:val="00793FE7"/>
    <w:rsid w:val="00797790"/>
    <w:rsid w:val="007A00C2"/>
    <w:rsid w:val="007A1B4F"/>
    <w:rsid w:val="007A33C2"/>
    <w:rsid w:val="007A33F9"/>
    <w:rsid w:val="007A5792"/>
    <w:rsid w:val="007A61DA"/>
    <w:rsid w:val="007B13A7"/>
    <w:rsid w:val="007B44F4"/>
    <w:rsid w:val="007B463A"/>
    <w:rsid w:val="007B5DAC"/>
    <w:rsid w:val="007C1186"/>
    <w:rsid w:val="007C2F5D"/>
    <w:rsid w:val="007C36D2"/>
    <w:rsid w:val="007C3A47"/>
    <w:rsid w:val="007C4A59"/>
    <w:rsid w:val="007C4C3D"/>
    <w:rsid w:val="007C6088"/>
    <w:rsid w:val="007D0D9C"/>
    <w:rsid w:val="007D13E6"/>
    <w:rsid w:val="007D39FE"/>
    <w:rsid w:val="007D47C6"/>
    <w:rsid w:val="007D55DB"/>
    <w:rsid w:val="007D7206"/>
    <w:rsid w:val="007E065C"/>
    <w:rsid w:val="007E1366"/>
    <w:rsid w:val="007E3DAF"/>
    <w:rsid w:val="007E4D5A"/>
    <w:rsid w:val="007E6777"/>
    <w:rsid w:val="007E6B64"/>
    <w:rsid w:val="007E7E07"/>
    <w:rsid w:val="007E7F03"/>
    <w:rsid w:val="007F2950"/>
    <w:rsid w:val="007F2D98"/>
    <w:rsid w:val="007F2E28"/>
    <w:rsid w:val="007F68FB"/>
    <w:rsid w:val="007F7B84"/>
    <w:rsid w:val="00800491"/>
    <w:rsid w:val="00801CEB"/>
    <w:rsid w:val="008039AD"/>
    <w:rsid w:val="00804209"/>
    <w:rsid w:val="00804CB7"/>
    <w:rsid w:val="008056D1"/>
    <w:rsid w:val="00805B09"/>
    <w:rsid w:val="008067FE"/>
    <w:rsid w:val="00812D5F"/>
    <w:rsid w:val="0082234F"/>
    <w:rsid w:val="00831CC1"/>
    <w:rsid w:val="008425D7"/>
    <w:rsid w:val="008426E2"/>
    <w:rsid w:val="008449F3"/>
    <w:rsid w:val="00844CBD"/>
    <w:rsid w:val="00856AC8"/>
    <w:rsid w:val="00856B30"/>
    <w:rsid w:val="00867061"/>
    <w:rsid w:val="00870425"/>
    <w:rsid w:val="00872B76"/>
    <w:rsid w:val="00880608"/>
    <w:rsid w:val="008807A2"/>
    <w:rsid w:val="00881EC4"/>
    <w:rsid w:val="00883D04"/>
    <w:rsid w:val="0088446A"/>
    <w:rsid w:val="0088712B"/>
    <w:rsid w:val="00891FDA"/>
    <w:rsid w:val="00894386"/>
    <w:rsid w:val="00895956"/>
    <w:rsid w:val="00896EE3"/>
    <w:rsid w:val="008A1E76"/>
    <w:rsid w:val="008A44A4"/>
    <w:rsid w:val="008A5305"/>
    <w:rsid w:val="008B4216"/>
    <w:rsid w:val="008B56E1"/>
    <w:rsid w:val="008B6800"/>
    <w:rsid w:val="008C043E"/>
    <w:rsid w:val="008C2511"/>
    <w:rsid w:val="008C3803"/>
    <w:rsid w:val="008D04A6"/>
    <w:rsid w:val="008D1555"/>
    <w:rsid w:val="008D1AB0"/>
    <w:rsid w:val="008D33F0"/>
    <w:rsid w:val="008D5824"/>
    <w:rsid w:val="008D5C4B"/>
    <w:rsid w:val="008D68D8"/>
    <w:rsid w:val="008E2D32"/>
    <w:rsid w:val="008E4785"/>
    <w:rsid w:val="008E7F35"/>
    <w:rsid w:val="008F0430"/>
    <w:rsid w:val="008F4B86"/>
    <w:rsid w:val="008F5E8F"/>
    <w:rsid w:val="009015C3"/>
    <w:rsid w:val="00902582"/>
    <w:rsid w:val="009030A4"/>
    <w:rsid w:val="00905F56"/>
    <w:rsid w:val="00910601"/>
    <w:rsid w:val="00913C6B"/>
    <w:rsid w:val="00915099"/>
    <w:rsid w:val="0091781A"/>
    <w:rsid w:val="00920EBA"/>
    <w:rsid w:val="00921BB3"/>
    <w:rsid w:val="009267DC"/>
    <w:rsid w:val="009300BC"/>
    <w:rsid w:val="009300E5"/>
    <w:rsid w:val="0093260C"/>
    <w:rsid w:val="009330AE"/>
    <w:rsid w:val="00933340"/>
    <w:rsid w:val="00934B1C"/>
    <w:rsid w:val="00936E8F"/>
    <w:rsid w:val="00940A45"/>
    <w:rsid w:val="00942A52"/>
    <w:rsid w:val="00950D98"/>
    <w:rsid w:val="00957207"/>
    <w:rsid w:val="0096305F"/>
    <w:rsid w:val="0096496F"/>
    <w:rsid w:val="0096614C"/>
    <w:rsid w:val="00970175"/>
    <w:rsid w:val="009704AF"/>
    <w:rsid w:val="00970DDC"/>
    <w:rsid w:val="009711C8"/>
    <w:rsid w:val="00973B7C"/>
    <w:rsid w:val="00977176"/>
    <w:rsid w:val="0098070F"/>
    <w:rsid w:val="00980C31"/>
    <w:rsid w:val="009821CB"/>
    <w:rsid w:val="009838D1"/>
    <w:rsid w:val="00984D16"/>
    <w:rsid w:val="009914BA"/>
    <w:rsid w:val="00993EB2"/>
    <w:rsid w:val="0099447B"/>
    <w:rsid w:val="009964A7"/>
    <w:rsid w:val="00996808"/>
    <w:rsid w:val="009A2584"/>
    <w:rsid w:val="009A373B"/>
    <w:rsid w:val="009B0E19"/>
    <w:rsid w:val="009B3857"/>
    <w:rsid w:val="009B6969"/>
    <w:rsid w:val="009C0087"/>
    <w:rsid w:val="009C0EC9"/>
    <w:rsid w:val="009C3213"/>
    <w:rsid w:val="009C67DD"/>
    <w:rsid w:val="009D29C5"/>
    <w:rsid w:val="009D4887"/>
    <w:rsid w:val="009D7E58"/>
    <w:rsid w:val="009E2FC8"/>
    <w:rsid w:val="009F1AE7"/>
    <w:rsid w:val="009F35A8"/>
    <w:rsid w:val="009F5C0B"/>
    <w:rsid w:val="00A033B0"/>
    <w:rsid w:val="00A05844"/>
    <w:rsid w:val="00A061BB"/>
    <w:rsid w:val="00A0760B"/>
    <w:rsid w:val="00A15EC1"/>
    <w:rsid w:val="00A21A73"/>
    <w:rsid w:val="00A23538"/>
    <w:rsid w:val="00A253B0"/>
    <w:rsid w:val="00A26897"/>
    <w:rsid w:val="00A3233D"/>
    <w:rsid w:val="00A410C1"/>
    <w:rsid w:val="00A41D57"/>
    <w:rsid w:val="00A44FD7"/>
    <w:rsid w:val="00A46E44"/>
    <w:rsid w:val="00A476D8"/>
    <w:rsid w:val="00A54F9F"/>
    <w:rsid w:val="00A56C99"/>
    <w:rsid w:val="00A5765C"/>
    <w:rsid w:val="00A57AB4"/>
    <w:rsid w:val="00A60009"/>
    <w:rsid w:val="00A610A9"/>
    <w:rsid w:val="00A6385C"/>
    <w:rsid w:val="00A6470A"/>
    <w:rsid w:val="00A652DA"/>
    <w:rsid w:val="00A65ADE"/>
    <w:rsid w:val="00A67808"/>
    <w:rsid w:val="00A71339"/>
    <w:rsid w:val="00A72195"/>
    <w:rsid w:val="00A74EAA"/>
    <w:rsid w:val="00A75596"/>
    <w:rsid w:val="00A760E4"/>
    <w:rsid w:val="00A80F74"/>
    <w:rsid w:val="00A8152E"/>
    <w:rsid w:val="00A818C5"/>
    <w:rsid w:val="00A85C67"/>
    <w:rsid w:val="00A8645E"/>
    <w:rsid w:val="00A90C31"/>
    <w:rsid w:val="00A94319"/>
    <w:rsid w:val="00A95C81"/>
    <w:rsid w:val="00A96754"/>
    <w:rsid w:val="00A9679A"/>
    <w:rsid w:val="00A9751E"/>
    <w:rsid w:val="00A975EF"/>
    <w:rsid w:val="00AA5F17"/>
    <w:rsid w:val="00AB1DE0"/>
    <w:rsid w:val="00AB323E"/>
    <w:rsid w:val="00AB4A3E"/>
    <w:rsid w:val="00AB66E2"/>
    <w:rsid w:val="00AB7D93"/>
    <w:rsid w:val="00AC05B3"/>
    <w:rsid w:val="00AC224C"/>
    <w:rsid w:val="00AC28D7"/>
    <w:rsid w:val="00AC4CF4"/>
    <w:rsid w:val="00AC5C6C"/>
    <w:rsid w:val="00AC5DB4"/>
    <w:rsid w:val="00AD0054"/>
    <w:rsid w:val="00AD37D2"/>
    <w:rsid w:val="00AD4960"/>
    <w:rsid w:val="00AD7C4B"/>
    <w:rsid w:val="00AE2476"/>
    <w:rsid w:val="00AE3AA5"/>
    <w:rsid w:val="00AE4713"/>
    <w:rsid w:val="00AE49C4"/>
    <w:rsid w:val="00AE6D32"/>
    <w:rsid w:val="00AF077E"/>
    <w:rsid w:val="00AF39ED"/>
    <w:rsid w:val="00AF6380"/>
    <w:rsid w:val="00AF7639"/>
    <w:rsid w:val="00B02C11"/>
    <w:rsid w:val="00B03D2E"/>
    <w:rsid w:val="00B0737D"/>
    <w:rsid w:val="00B11E67"/>
    <w:rsid w:val="00B12521"/>
    <w:rsid w:val="00B1302E"/>
    <w:rsid w:val="00B13CBA"/>
    <w:rsid w:val="00B20DBB"/>
    <w:rsid w:val="00B2270D"/>
    <w:rsid w:val="00B22F09"/>
    <w:rsid w:val="00B25AB4"/>
    <w:rsid w:val="00B2626A"/>
    <w:rsid w:val="00B26C40"/>
    <w:rsid w:val="00B32E44"/>
    <w:rsid w:val="00B37B04"/>
    <w:rsid w:val="00B41A24"/>
    <w:rsid w:val="00B433B0"/>
    <w:rsid w:val="00B4350C"/>
    <w:rsid w:val="00B45808"/>
    <w:rsid w:val="00B468BB"/>
    <w:rsid w:val="00B46AD1"/>
    <w:rsid w:val="00B52F6A"/>
    <w:rsid w:val="00B53896"/>
    <w:rsid w:val="00B549B4"/>
    <w:rsid w:val="00B607CB"/>
    <w:rsid w:val="00B64BDF"/>
    <w:rsid w:val="00B66DA2"/>
    <w:rsid w:val="00B71FC7"/>
    <w:rsid w:val="00B72A78"/>
    <w:rsid w:val="00B7577D"/>
    <w:rsid w:val="00B81D01"/>
    <w:rsid w:val="00B82E70"/>
    <w:rsid w:val="00B831CD"/>
    <w:rsid w:val="00B846C0"/>
    <w:rsid w:val="00B8510D"/>
    <w:rsid w:val="00B92F60"/>
    <w:rsid w:val="00B92FBF"/>
    <w:rsid w:val="00B935DE"/>
    <w:rsid w:val="00B97F22"/>
    <w:rsid w:val="00BA1CD6"/>
    <w:rsid w:val="00BA20D6"/>
    <w:rsid w:val="00BA2C32"/>
    <w:rsid w:val="00BA3033"/>
    <w:rsid w:val="00BB0DD2"/>
    <w:rsid w:val="00BB3A22"/>
    <w:rsid w:val="00BB439A"/>
    <w:rsid w:val="00BB44E7"/>
    <w:rsid w:val="00BB650E"/>
    <w:rsid w:val="00BC2478"/>
    <w:rsid w:val="00BC418F"/>
    <w:rsid w:val="00BC53C0"/>
    <w:rsid w:val="00BC6F03"/>
    <w:rsid w:val="00BC76D2"/>
    <w:rsid w:val="00BD03F8"/>
    <w:rsid w:val="00BD0518"/>
    <w:rsid w:val="00BD4B10"/>
    <w:rsid w:val="00BD500F"/>
    <w:rsid w:val="00BE2335"/>
    <w:rsid w:val="00BE5426"/>
    <w:rsid w:val="00BF023F"/>
    <w:rsid w:val="00BF0E63"/>
    <w:rsid w:val="00BF3A55"/>
    <w:rsid w:val="00BF4D49"/>
    <w:rsid w:val="00C01159"/>
    <w:rsid w:val="00C04E5D"/>
    <w:rsid w:val="00C10299"/>
    <w:rsid w:val="00C1075E"/>
    <w:rsid w:val="00C10FAC"/>
    <w:rsid w:val="00C133D1"/>
    <w:rsid w:val="00C138BB"/>
    <w:rsid w:val="00C16656"/>
    <w:rsid w:val="00C16F57"/>
    <w:rsid w:val="00C24EAB"/>
    <w:rsid w:val="00C27778"/>
    <w:rsid w:val="00C300BB"/>
    <w:rsid w:val="00C30C91"/>
    <w:rsid w:val="00C32C99"/>
    <w:rsid w:val="00C42F82"/>
    <w:rsid w:val="00C443CA"/>
    <w:rsid w:val="00C477E7"/>
    <w:rsid w:val="00C52095"/>
    <w:rsid w:val="00C5731A"/>
    <w:rsid w:val="00C6117B"/>
    <w:rsid w:val="00C61F7F"/>
    <w:rsid w:val="00C63340"/>
    <w:rsid w:val="00C63761"/>
    <w:rsid w:val="00C647C5"/>
    <w:rsid w:val="00C65A56"/>
    <w:rsid w:val="00C67993"/>
    <w:rsid w:val="00C72012"/>
    <w:rsid w:val="00C7252D"/>
    <w:rsid w:val="00C74412"/>
    <w:rsid w:val="00C75326"/>
    <w:rsid w:val="00C75D6C"/>
    <w:rsid w:val="00C762DF"/>
    <w:rsid w:val="00C8700B"/>
    <w:rsid w:val="00C873AF"/>
    <w:rsid w:val="00C9098C"/>
    <w:rsid w:val="00C921EC"/>
    <w:rsid w:val="00C93762"/>
    <w:rsid w:val="00C94532"/>
    <w:rsid w:val="00C95292"/>
    <w:rsid w:val="00C9619E"/>
    <w:rsid w:val="00C97464"/>
    <w:rsid w:val="00C97C66"/>
    <w:rsid w:val="00CA11D5"/>
    <w:rsid w:val="00CA3F22"/>
    <w:rsid w:val="00CA584D"/>
    <w:rsid w:val="00CA5B7D"/>
    <w:rsid w:val="00CA7CCD"/>
    <w:rsid w:val="00CB08D7"/>
    <w:rsid w:val="00CB0FE2"/>
    <w:rsid w:val="00CB254B"/>
    <w:rsid w:val="00CB2D47"/>
    <w:rsid w:val="00CB6A1F"/>
    <w:rsid w:val="00CB70E1"/>
    <w:rsid w:val="00CC11D2"/>
    <w:rsid w:val="00CC1779"/>
    <w:rsid w:val="00CC3139"/>
    <w:rsid w:val="00CD1BBF"/>
    <w:rsid w:val="00CD2B75"/>
    <w:rsid w:val="00CD44A6"/>
    <w:rsid w:val="00CD55C0"/>
    <w:rsid w:val="00CD614B"/>
    <w:rsid w:val="00CE5149"/>
    <w:rsid w:val="00CE70FF"/>
    <w:rsid w:val="00CE73FE"/>
    <w:rsid w:val="00CF18B4"/>
    <w:rsid w:val="00CF4D8B"/>
    <w:rsid w:val="00CF5E64"/>
    <w:rsid w:val="00D01349"/>
    <w:rsid w:val="00D04BF8"/>
    <w:rsid w:val="00D124F0"/>
    <w:rsid w:val="00D13D76"/>
    <w:rsid w:val="00D13E1E"/>
    <w:rsid w:val="00D16C34"/>
    <w:rsid w:val="00D17402"/>
    <w:rsid w:val="00D22FE0"/>
    <w:rsid w:val="00D23E74"/>
    <w:rsid w:val="00D267F7"/>
    <w:rsid w:val="00D269A6"/>
    <w:rsid w:val="00D31C85"/>
    <w:rsid w:val="00D34E66"/>
    <w:rsid w:val="00D35B8F"/>
    <w:rsid w:val="00D35DDA"/>
    <w:rsid w:val="00D4017A"/>
    <w:rsid w:val="00D40374"/>
    <w:rsid w:val="00D40D9E"/>
    <w:rsid w:val="00D42D44"/>
    <w:rsid w:val="00D435F1"/>
    <w:rsid w:val="00D441DA"/>
    <w:rsid w:val="00D449B7"/>
    <w:rsid w:val="00D452B6"/>
    <w:rsid w:val="00D47CFF"/>
    <w:rsid w:val="00D51C64"/>
    <w:rsid w:val="00D52A3C"/>
    <w:rsid w:val="00D53762"/>
    <w:rsid w:val="00D5412D"/>
    <w:rsid w:val="00D604F9"/>
    <w:rsid w:val="00D65386"/>
    <w:rsid w:val="00D6554B"/>
    <w:rsid w:val="00D731D5"/>
    <w:rsid w:val="00D76844"/>
    <w:rsid w:val="00D778C2"/>
    <w:rsid w:val="00D81374"/>
    <w:rsid w:val="00D82162"/>
    <w:rsid w:val="00D83FD2"/>
    <w:rsid w:val="00D91FD5"/>
    <w:rsid w:val="00D92C07"/>
    <w:rsid w:val="00D92DF0"/>
    <w:rsid w:val="00D92EE0"/>
    <w:rsid w:val="00D92FCC"/>
    <w:rsid w:val="00D93A48"/>
    <w:rsid w:val="00D943B2"/>
    <w:rsid w:val="00D94760"/>
    <w:rsid w:val="00D95706"/>
    <w:rsid w:val="00DA2A09"/>
    <w:rsid w:val="00DA3AB3"/>
    <w:rsid w:val="00DA4261"/>
    <w:rsid w:val="00DA43F1"/>
    <w:rsid w:val="00DA69EE"/>
    <w:rsid w:val="00DA743C"/>
    <w:rsid w:val="00DB2635"/>
    <w:rsid w:val="00DB2ACF"/>
    <w:rsid w:val="00DB39BA"/>
    <w:rsid w:val="00DB4B03"/>
    <w:rsid w:val="00DC3A22"/>
    <w:rsid w:val="00DC5456"/>
    <w:rsid w:val="00DC5841"/>
    <w:rsid w:val="00DC7AED"/>
    <w:rsid w:val="00DD0245"/>
    <w:rsid w:val="00DD4DB5"/>
    <w:rsid w:val="00DE2043"/>
    <w:rsid w:val="00DE2122"/>
    <w:rsid w:val="00DE5B56"/>
    <w:rsid w:val="00DE7BFD"/>
    <w:rsid w:val="00DE7C6F"/>
    <w:rsid w:val="00DF23A2"/>
    <w:rsid w:val="00DF6A27"/>
    <w:rsid w:val="00E03018"/>
    <w:rsid w:val="00E07E3D"/>
    <w:rsid w:val="00E120D2"/>
    <w:rsid w:val="00E13B57"/>
    <w:rsid w:val="00E14549"/>
    <w:rsid w:val="00E161D1"/>
    <w:rsid w:val="00E16961"/>
    <w:rsid w:val="00E22660"/>
    <w:rsid w:val="00E24C81"/>
    <w:rsid w:val="00E25438"/>
    <w:rsid w:val="00E27FFB"/>
    <w:rsid w:val="00E31A44"/>
    <w:rsid w:val="00E32B8C"/>
    <w:rsid w:val="00E33003"/>
    <w:rsid w:val="00E36393"/>
    <w:rsid w:val="00E409E3"/>
    <w:rsid w:val="00E420E9"/>
    <w:rsid w:val="00E4476A"/>
    <w:rsid w:val="00E454FD"/>
    <w:rsid w:val="00E45F18"/>
    <w:rsid w:val="00E47EF4"/>
    <w:rsid w:val="00E50C88"/>
    <w:rsid w:val="00E54596"/>
    <w:rsid w:val="00E55183"/>
    <w:rsid w:val="00E56396"/>
    <w:rsid w:val="00E604D5"/>
    <w:rsid w:val="00E61158"/>
    <w:rsid w:val="00E621DD"/>
    <w:rsid w:val="00E6443B"/>
    <w:rsid w:val="00E67579"/>
    <w:rsid w:val="00E7084B"/>
    <w:rsid w:val="00E71B1D"/>
    <w:rsid w:val="00E731B4"/>
    <w:rsid w:val="00E74178"/>
    <w:rsid w:val="00E76AE4"/>
    <w:rsid w:val="00E76D3D"/>
    <w:rsid w:val="00E855B5"/>
    <w:rsid w:val="00E90C6D"/>
    <w:rsid w:val="00E92034"/>
    <w:rsid w:val="00E925B9"/>
    <w:rsid w:val="00E9268E"/>
    <w:rsid w:val="00E935DC"/>
    <w:rsid w:val="00E93C7A"/>
    <w:rsid w:val="00E94166"/>
    <w:rsid w:val="00E949F4"/>
    <w:rsid w:val="00EA036B"/>
    <w:rsid w:val="00EA34D0"/>
    <w:rsid w:val="00EB2C0E"/>
    <w:rsid w:val="00EB2CE8"/>
    <w:rsid w:val="00EB2D70"/>
    <w:rsid w:val="00EB2D87"/>
    <w:rsid w:val="00EB42E0"/>
    <w:rsid w:val="00EB51DD"/>
    <w:rsid w:val="00EB776D"/>
    <w:rsid w:val="00EC14D1"/>
    <w:rsid w:val="00EC198A"/>
    <w:rsid w:val="00EC1D3A"/>
    <w:rsid w:val="00EC5456"/>
    <w:rsid w:val="00EC56EB"/>
    <w:rsid w:val="00EC6339"/>
    <w:rsid w:val="00EC67DB"/>
    <w:rsid w:val="00EC737F"/>
    <w:rsid w:val="00ED0A46"/>
    <w:rsid w:val="00ED13B9"/>
    <w:rsid w:val="00ED37EE"/>
    <w:rsid w:val="00ED51D6"/>
    <w:rsid w:val="00ED7370"/>
    <w:rsid w:val="00EE08A4"/>
    <w:rsid w:val="00EE0D32"/>
    <w:rsid w:val="00EE2088"/>
    <w:rsid w:val="00EE6D72"/>
    <w:rsid w:val="00EF0E6B"/>
    <w:rsid w:val="00EF17EE"/>
    <w:rsid w:val="00EF31CE"/>
    <w:rsid w:val="00EF4A31"/>
    <w:rsid w:val="00EF559A"/>
    <w:rsid w:val="00EF6063"/>
    <w:rsid w:val="00EF6455"/>
    <w:rsid w:val="00EF72D2"/>
    <w:rsid w:val="00EF7A51"/>
    <w:rsid w:val="00F01717"/>
    <w:rsid w:val="00F04E6D"/>
    <w:rsid w:val="00F06910"/>
    <w:rsid w:val="00F10E08"/>
    <w:rsid w:val="00F119C5"/>
    <w:rsid w:val="00F12690"/>
    <w:rsid w:val="00F12C3E"/>
    <w:rsid w:val="00F12FE1"/>
    <w:rsid w:val="00F2044A"/>
    <w:rsid w:val="00F23D57"/>
    <w:rsid w:val="00F25DCF"/>
    <w:rsid w:val="00F27B2E"/>
    <w:rsid w:val="00F308B7"/>
    <w:rsid w:val="00F30AD3"/>
    <w:rsid w:val="00F332EB"/>
    <w:rsid w:val="00F34E89"/>
    <w:rsid w:val="00F37A99"/>
    <w:rsid w:val="00F40F18"/>
    <w:rsid w:val="00F418B3"/>
    <w:rsid w:val="00F44818"/>
    <w:rsid w:val="00F45AF1"/>
    <w:rsid w:val="00F46523"/>
    <w:rsid w:val="00F47DCE"/>
    <w:rsid w:val="00F51EFB"/>
    <w:rsid w:val="00F638BD"/>
    <w:rsid w:val="00F63DCE"/>
    <w:rsid w:val="00F6488C"/>
    <w:rsid w:val="00F64ACD"/>
    <w:rsid w:val="00F7160C"/>
    <w:rsid w:val="00F72262"/>
    <w:rsid w:val="00F731A3"/>
    <w:rsid w:val="00F7361B"/>
    <w:rsid w:val="00F74247"/>
    <w:rsid w:val="00F77397"/>
    <w:rsid w:val="00F831A5"/>
    <w:rsid w:val="00F86AAE"/>
    <w:rsid w:val="00F90A27"/>
    <w:rsid w:val="00F92147"/>
    <w:rsid w:val="00F97C71"/>
    <w:rsid w:val="00FA3FFE"/>
    <w:rsid w:val="00FA5798"/>
    <w:rsid w:val="00FA7B59"/>
    <w:rsid w:val="00FB09E4"/>
    <w:rsid w:val="00FB2A06"/>
    <w:rsid w:val="00FB5157"/>
    <w:rsid w:val="00FB6065"/>
    <w:rsid w:val="00FB7D16"/>
    <w:rsid w:val="00FC069D"/>
    <w:rsid w:val="00FC0B3B"/>
    <w:rsid w:val="00FC1044"/>
    <w:rsid w:val="00FC1649"/>
    <w:rsid w:val="00FC4116"/>
    <w:rsid w:val="00FC450D"/>
    <w:rsid w:val="00FC7196"/>
    <w:rsid w:val="00FD05A8"/>
    <w:rsid w:val="00FD0A6C"/>
    <w:rsid w:val="00FD1539"/>
    <w:rsid w:val="00FD5668"/>
    <w:rsid w:val="00FD794B"/>
    <w:rsid w:val="00FE0BF1"/>
    <w:rsid w:val="00FE434A"/>
    <w:rsid w:val="00FE7C81"/>
    <w:rsid w:val="00FF11B2"/>
    <w:rsid w:val="00FF1F1B"/>
    <w:rsid w:val="00FF2172"/>
    <w:rsid w:val="00FF326F"/>
    <w:rsid w:val="00FF4A34"/>
    <w:rsid w:val="00FF64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68040"/>
  <w15:chartTrackingRefBased/>
  <w15:docId w15:val="{281ECD8A-C80D-46B9-A089-DD4986980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4A3E"/>
    <w:rPr>
      <w:rFonts w:ascii="Arial" w:hAnsi="Arial"/>
      <w:sz w:val="20"/>
    </w:rPr>
  </w:style>
  <w:style w:type="paragraph" w:styleId="Kop1">
    <w:name w:val="heading 1"/>
    <w:basedOn w:val="Standaard"/>
    <w:next w:val="Standaard"/>
    <w:link w:val="Kop1Char"/>
    <w:uiPriority w:val="9"/>
    <w:qFormat/>
    <w:rsid w:val="004B6721"/>
    <w:pPr>
      <w:keepNext/>
      <w:keepLines/>
      <w:spacing w:before="360" w:after="80"/>
      <w:outlineLvl w:val="0"/>
    </w:pPr>
    <w:rPr>
      <w:rFonts w:asciiTheme="majorHAnsi" w:eastAsiaTheme="majorEastAsia" w:hAnsiTheme="majorHAnsi" w:cstheme="majorBidi"/>
      <w:color w:val="7A0624" w:themeColor="accent1" w:themeShade="BF"/>
      <w:sz w:val="40"/>
      <w:szCs w:val="40"/>
    </w:rPr>
  </w:style>
  <w:style w:type="paragraph" w:styleId="Kop2">
    <w:name w:val="heading 2"/>
    <w:basedOn w:val="Standaard"/>
    <w:next w:val="Standaard"/>
    <w:link w:val="Kop2Char"/>
    <w:uiPriority w:val="9"/>
    <w:unhideWhenUsed/>
    <w:qFormat/>
    <w:rsid w:val="00BF023F"/>
    <w:pPr>
      <w:keepNext/>
      <w:keepLines/>
      <w:spacing w:before="160" w:after="80"/>
      <w:outlineLvl w:val="1"/>
    </w:pPr>
    <w:rPr>
      <w:rFonts w:eastAsiaTheme="majorEastAsia" w:cstheme="majorBidi"/>
      <w:b/>
      <w:color w:val="7A0624" w:themeColor="accent1" w:themeShade="BF"/>
      <w:sz w:val="28"/>
      <w:szCs w:val="32"/>
    </w:rPr>
  </w:style>
  <w:style w:type="paragraph" w:styleId="Kop3">
    <w:name w:val="heading 3"/>
    <w:basedOn w:val="Standaard"/>
    <w:next w:val="Standaard"/>
    <w:link w:val="Kop3Char"/>
    <w:uiPriority w:val="9"/>
    <w:unhideWhenUsed/>
    <w:qFormat/>
    <w:rsid w:val="00AB4A3E"/>
    <w:pPr>
      <w:keepNext/>
      <w:keepLines/>
      <w:spacing w:before="160" w:after="80"/>
      <w:outlineLvl w:val="2"/>
    </w:pPr>
    <w:rPr>
      <w:rFonts w:eastAsiaTheme="majorEastAsia" w:cstheme="majorBidi"/>
      <w:b/>
      <w:color w:val="7A0624" w:themeColor="accent1" w:themeShade="BF"/>
      <w:sz w:val="24"/>
      <w:szCs w:val="28"/>
    </w:rPr>
  </w:style>
  <w:style w:type="paragraph" w:styleId="Kop4">
    <w:name w:val="heading 4"/>
    <w:basedOn w:val="Standaard"/>
    <w:next w:val="Standaard"/>
    <w:link w:val="Kop4Char"/>
    <w:uiPriority w:val="9"/>
    <w:semiHidden/>
    <w:unhideWhenUsed/>
    <w:qFormat/>
    <w:rsid w:val="004B6721"/>
    <w:pPr>
      <w:keepNext/>
      <w:keepLines/>
      <w:spacing w:before="80" w:after="40"/>
      <w:outlineLvl w:val="3"/>
    </w:pPr>
    <w:rPr>
      <w:rFonts w:eastAsiaTheme="majorEastAsia" w:cstheme="majorBidi"/>
      <w:i/>
      <w:iCs/>
      <w:color w:val="7A0624" w:themeColor="accent1" w:themeShade="BF"/>
    </w:rPr>
  </w:style>
  <w:style w:type="paragraph" w:styleId="Kop5">
    <w:name w:val="heading 5"/>
    <w:basedOn w:val="Standaard"/>
    <w:next w:val="Standaard"/>
    <w:link w:val="Kop5Char"/>
    <w:uiPriority w:val="9"/>
    <w:semiHidden/>
    <w:unhideWhenUsed/>
    <w:qFormat/>
    <w:rsid w:val="004B6721"/>
    <w:pPr>
      <w:keepNext/>
      <w:keepLines/>
      <w:spacing w:before="80" w:after="40"/>
      <w:outlineLvl w:val="4"/>
    </w:pPr>
    <w:rPr>
      <w:rFonts w:eastAsiaTheme="majorEastAsia" w:cstheme="majorBidi"/>
      <w:color w:val="7A0624" w:themeColor="accent1" w:themeShade="BF"/>
    </w:rPr>
  </w:style>
  <w:style w:type="paragraph" w:styleId="Kop6">
    <w:name w:val="heading 6"/>
    <w:basedOn w:val="Standaard"/>
    <w:next w:val="Standaard"/>
    <w:link w:val="Kop6Char"/>
    <w:uiPriority w:val="9"/>
    <w:semiHidden/>
    <w:unhideWhenUsed/>
    <w:qFormat/>
    <w:rsid w:val="004B6721"/>
    <w:pPr>
      <w:keepNext/>
      <w:keepLines/>
      <w:spacing w:before="40" w:after="0"/>
      <w:outlineLvl w:val="5"/>
    </w:pPr>
    <w:rPr>
      <w:rFonts w:eastAsiaTheme="majorEastAsia" w:cstheme="majorBidi"/>
      <w:i/>
      <w:iCs/>
      <w:color w:val="F32E60" w:themeColor="text1" w:themeTint="A6"/>
    </w:rPr>
  </w:style>
  <w:style w:type="paragraph" w:styleId="Kop7">
    <w:name w:val="heading 7"/>
    <w:basedOn w:val="Standaard"/>
    <w:next w:val="Standaard"/>
    <w:link w:val="Kop7Char"/>
    <w:uiPriority w:val="9"/>
    <w:semiHidden/>
    <w:unhideWhenUsed/>
    <w:qFormat/>
    <w:rsid w:val="004B6721"/>
    <w:pPr>
      <w:keepNext/>
      <w:keepLines/>
      <w:spacing w:before="40" w:after="0"/>
      <w:outlineLvl w:val="6"/>
    </w:pPr>
    <w:rPr>
      <w:rFonts w:eastAsiaTheme="majorEastAsia" w:cstheme="majorBidi"/>
      <w:color w:val="F32E60" w:themeColor="text1" w:themeTint="A6"/>
    </w:rPr>
  </w:style>
  <w:style w:type="paragraph" w:styleId="Kop8">
    <w:name w:val="heading 8"/>
    <w:basedOn w:val="Standaard"/>
    <w:next w:val="Standaard"/>
    <w:link w:val="Kop8Char"/>
    <w:uiPriority w:val="9"/>
    <w:semiHidden/>
    <w:unhideWhenUsed/>
    <w:qFormat/>
    <w:rsid w:val="004B6721"/>
    <w:pPr>
      <w:keepNext/>
      <w:keepLines/>
      <w:spacing w:after="0"/>
      <w:outlineLvl w:val="7"/>
    </w:pPr>
    <w:rPr>
      <w:rFonts w:eastAsiaTheme="majorEastAsia" w:cstheme="majorBidi"/>
      <w:i/>
      <w:iCs/>
      <w:color w:val="D40B3E" w:themeColor="text1" w:themeTint="D8"/>
    </w:rPr>
  </w:style>
  <w:style w:type="paragraph" w:styleId="Kop9">
    <w:name w:val="heading 9"/>
    <w:basedOn w:val="Standaard"/>
    <w:next w:val="Standaard"/>
    <w:link w:val="Kop9Char"/>
    <w:uiPriority w:val="9"/>
    <w:semiHidden/>
    <w:unhideWhenUsed/>
    <w:qFormat/>
    <w:rsid w:val="004B6721"/>
    <w:pPr>
      <w:keepNext/>
      <w:keepLines/>
      <w:spacing w:after="0"/>
      <w:outlineLvl w:val="8"/>
    </w:pPr>
    <w:rPr>
      <w:rFonts w:eastAsiaTheme="majorEastAsia" w:cstheme="majorBidi"/>
      <w:color w:val="D40B3E"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6721"/>
    <w:rPr>
      <w:rFonts w:asciiTheme="majorHAnsi" w:eastAsiaTheme="majorEastAsia" w:hAnsiTheme="majorHAnsi" w:cstheme="majorBidi"/>
      <w:color w:val="7A0624" w:themeColor="accent1" w:themeShade="BF"/>
      <w:sz w:val="40"/>
      <w:szCs w:val="40"/>
    </w:rPr>
  </w:style>
  <w:style w:type="character" w:customStyle="1" w:styleId="Kop2Char">
    <w:name w:val="Kop 2 Char"/>
    <w:basedOn w:val="Standaardalinea-lettertype"/>
    <w:link w:val="Kop2"/>
    <w:uiPriority w:val="9"/>
    <w:rsid w:val="00BF023F"/>
    <w:rPr>
      <w:rFonts w:ascii="Arial" w:eastAsiaTheme="majorEastAsia" w:hAnsi="Arial" w:cstheme="majorBidi"/>
      <w:b/>
      <w:color w:val="7A0624" w:themeColor="accent1" w:themeShade="BF"/>
      <w:sz w:val="28"/>
      <w:szCs w:val="32"/>
    </w:rPr>
  </w:style>
  <w:style w:type="character" w:customStyle="1" w:styleId="Kop3Char">
    <w:name w:val="Kop 3 Char"/>
    <w:basedOn w:val="Standaardalinea-lettertype"/>
    <w:link w:val="Kop3"/>
    <w:uiPriority w:val="9"/>
    <w:rsid w:val="00AB4A3E"/>
    <w:rPr>
      <w:rFonts w:ascii="Arial" w:eastAsiaTheme="majorEastAsia" w:hAnsi="Arial" w:cstheme="majorBidi"/>
      <w:b/>
      <w:color w:val="7A0624" w:themeColor="accent1" w:themeShade="BF"/>
      <w:sz w:val="24"/>
      <w:szCs w:val="28"/>
    </w:rPr>
  </w:style>
  <w:style w:type="character" w:customStyle="1" w:styleId="Kop4Char">
    <w:name w:val="Kop 4 Char"/>
    <w:basedOn w:val="Standaardalinea-lettertype"/>
    <w:link w:val="Kop4"/>
    <w:uiPriority w:val="9"/>
    <w:semiHidden/>
    <w:rsid w:val="004B6721"/>
    <w:rPr>
      <w:rFonts w:eastAsiaTheme="majorEastAsia" w:cstheme="majorBidi"/>
      <w:i/>
      <w:iCs/>
      <w:color w:val="7A0624" w:themeColor="accent1" w:themeShade="BF"/>
    </w:rPr>
  </w:style>
  <w:style w:type="character" w:customStyle="1" w:styleId="Kop5Char">
    <w:name w:val="Kop 5 Char"/>
    <w:basedOn w:val="Standaardalinea-lettertype"/>
    <w:link w:val="Kop5"/>
    <w:uiPriority w:val="9"/>
    <w:semiHidden/>
    <w:rsid w:val="004B6721"/>
    <w:rPr>
      <w:rFonts w:eastAsiaTheme="majorEastAsia" w:cstheme="majorBidi"/>
      <w:color w:val="7A0624" w:themeColor="accent1" w:themeShade="BF"/>
    </w:rPr>
  </w:style>
  <w:style w:type="character" w:customStyle="1" w:styleId="Kop6Char">
    <w:name w:val="Kop 6 Char"/>
    <w:basedOn w:val="Standaardalinea-lettertype"/>
    <w:link w:val="Kop6"/>
    <w:uiPriority w:val="9"/>
    <w:semiHidden/>
    <w:rsid w:val="004B6721"/>
    <w:rPr>
      <w:rFonts w:eastAsiaTheme="majorEastAsia" w:cstheme="majorBidi"/>
      <w:i/>
      <w:iCs/>
      <w:color w:val="F32E60" w:themeColor="text1" w:themeTint="A6"/>
    </w:rPr>
  </w:style>
  <w:style w:type="character" w:customStyle="1" w:styleId="Kop7Char">
    <w:name w:val="Kop 7 Char"/>
    <w:basedOn w:val="Standaardalinea-lettertype"/>
    <w:link w:val="Kop7"/>
    <w:uiPriority w:val="9"/>
    <w:semiHidden/>
    <w:rsid w:val="004B6721"/>
    <w:rPr>
      <w:rFonts w:eastAsiaTheme="majorEastAsia" w:cstheme="majorBidi"/>
      <w:color w:val="F32E60" w:themeColor="text1" w:themeTint="A6"/>
    </w:rPr>
  </w:style>
  <w:style w:type="character" w:customStyle="1" w:styleId="Kop8Char">
    <w:name w:val="Kop 8 Char"/>
    <w:basedOn w:val="Standaardalinea-lettertype"/>
    <w:link w:val="Kop8"/>
    <w:uiPriority w:val="9"/>
    <w:semiHidden/>
    <w:rsid w:val="004B6721"/>
    <w:rPr>
      <w:rFonts w:eastAsiaTheme="majorEastAsia" w:cstheme="majorBidi"/>
      <w:i/>
      <w:iCs/>
      <w:color w:val="D40B3E" w:themeColor="text1" w:themeTint="D8"/>
    </w:rPr>
  </w:style>
  <w:style w:type="character" w:customStyle="1" w:styleId="Kop9Char">
    <w:name w:val="Kop 9 Char"/>
    <w:basedOn w:val="Standaardalinea-lettertype"/>
    <w:link w:val="Kop9"/>
    <w:uiPriority w:val="9"/>
    <w:semiHidden/>
    <w:rsid w:val="004B6721"/>
    <w:rPr>
      <w:rFonts w:eastAsiaTheme="majorEastAsia" w:cstheme="majorBidi"/>
      <w:color w:val="D40B3E" w:themeColor="text1" w:themeTint="D8"/>
    </w:rPr>
  </w:style>
  <w:style w:type="paragraph" w:styleId="Titel">
    <w:name w:val="Title"/>
    <w:basedOn w:val="Standaard"/>
    <w:next w:val="Standaard"/>
    <w:link w:val="TitelChar"/>
    <w:uiPriority w:val="10"/>
    <w:qFormat/>
    <w:rsid w:val="004B67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67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6721"/>
    <w:pPr>
      <w:numPr>
        <w:ilvl w:val="1"/>
      </w:numPr>
    </w:pPr>
    <w:rPr>
      <w:rFonts w:eastAsiaTheme="majorEastAsia" w:cstheme="majorBidi"/>
      <w:color w:val="F32E60" w:themeColor="text1" w:themeTint="A6"/>
      <w:spacing w:val="15"/>
      <w:sz w:val="28"/>
      <w:szCs w:val="28"/>
    </w:rPr>
  </w:style>
  <w:style w:type="character" w:customStyle="1" w:styleId="OndertitelChar">
    <w:name w:val="Ondertitel Char"/>
    <w:basedOn w:val="Standaardalinea-lettertype"/>
    <w:link w:val="Ondertitel"/>
    <w:uiPriority w:val="11"/>
    <w:rsid w:val="004B6721"/>
    <w:rPr>
      <w:rFonts w:eastAsiaTheme="majorEastAsia" w:cstheme="majorBidi"/>
      <w:color w:val="F32E60" w:themeColor="text1" w:themeTint="A6"/>
      <w:spacing w:val="15"/>
      <w:sz w:val="28"/>
      <w:szCs w:val="28"/>
    </w:rPr>
  </w:style>
  <w:style w:type="paragraph" w:styleId="Citaat">
    <w:name w:val="Quote"/>
    <w:basedOn w:val="Standaard"/>
    <w:next w:val="Standaard"/>
    <w:link w:val="CitaatChar"/>
    <w:uiPriority w:val="29"/>
    <w:qFormat/>
    <w:rsid w:val="007857AF"/>
    <w:pPr>
      <w:spacing w:before="160"/>
      <w:jc w:val="center"/>
    </w:pPr>
    <w:rPr>
      <w:b/>
      <w:i/>
      <w:iCs/>
      <w:color w:val="A40931" w:themeColor="accent6"/>
      <w:sz w:val="36"/>
    </w:rPr>
  </w:style>
  <w:style w:type="character" w:customStyle="1" w:styleId="CitaatChar">
    <w:name w:val="Citaat Char"/>
    <w:basedOn w:val="Standaardalinea-lettertype"/>
    <w:link w:val="Citaat"/>
    <w:uiPriority w:val="29"/>
    <w:rsid w:val="007857AF"/>
    <w:rPr>
      <w:rFonts w:ascii="Arial" w:hAnsi="Arial"/>
      <w:b/>
      <w:i/>
      <w:iCs/>
      <w:color w:val="A40931" w:themeColor="accent6"/>
      <w:sz w:val="36"/>
    </w:rPr>
  </w:style>
  <w:style w:type="paragraph" w:styleId="Lijstalinea">
    <w:name w:val="List Paragraph"/>
    <w:basedOn w:val="Standaard"/>
    <w:uiPriority w:val="34"/>
    <w:qFormat/>
    <w:rsid w:val="004B6721"/>
    <w:pPr>
      <w:ind w:left="720"/>
      <w:contextualSpacing/>
    </w:pPr>
  </w:style>
  <w:style w:type="character" w:styleId="Intensievebenadrukking">
    <w:name w:val="Intense Emphasis"/>
    <w:basedOn w:val="Standaardalinea-lettertype"/>
    <w:uiPriority w:val="21"/>
    <w:qFormat/>
    <w:rsid w:val="004B6721"/>
    <w:rPr>
      <w:i/>
      <w:iCs/>
      <w:color w:val="7A0624" w:themeColor="accent1" w:themeShade="BF"/>
    </w:rPr>
  </w:style>
  <w:style w:type="paragraph" w:styleId="Duidelijkcitaat">
    <w:name w:val="Intense Quote"/>
    <w:basedOn w:val="Standaard"/>
    <w:next w:val="Standaard"/>
    <w:link w:val="DuidelijkcitaatChar"/>
    <w:uiPriority w:val="30"/>
    <w:qFormat/>
    <w:rsid w:val="004B6721"/>
    <w:pPr>
      <w:pBdr>
        <w:top w:val="single" w:sz="4" w:space="10" w:color="7A0624" w:themeColor="accent1" w:themeShade="BF"/>
        <w:bottom w:val="single" w:sz="4" w:space="10" w:color="7A0624" w:themeColor="accent1" w:themeShade="BF"/>
      </w:pBdr>
      <w:spacing w:before="360" w:after="360"/>
      <w:ind w:left="864" w:right="864"/>
      <w:jc w:val="center"/>
    </w:pPr>
    <w:rPr>
      <w:i/>
      <w:iCs/>
      <w:color w:val="7A0624" w:themeColor="accent1" w:themeShade="BF"/>
    </w:rPr>
  </w:style>
  <w:style w:type="character" w:customStyle="1" w:styleId="DuidelijkcitaatChar">
    <w:name w:val="Duidelijk citaat Char"/>
    <w:basedOn w:val="Standaardalinea-lettertype"/>
    <w:link w:val="Duidelijkcitaat"/>
    <w:uiPriority w:val="30"/>
    <w:rsid w:val="004B6721"/>
    <w:rPr>
      <w:i/>
      <w:iCs/>
      <w:color w:val="7A0624" w:themeColor="accent1" w:themeShade="BF"/>
    </w:rPr>
  </w:style>
  <w:style w:type="character" w:styleId="Intensieveverwijzing">
    <w:name w:val="Intense Reference"/>
    <w:basedOn w:val="Standaardalinea-lettertype"/>
    <w:uiPriority w:val="32"/>
    <w:qFormat/>
    <w:rsid w:val="004B6721"/>
    <w:rPr>
      <w:b/>
      <w:bCs/>
      <w:smallCaps/>
      <w:color w:val="7A0624" w:themeColor="accent1" w:themeShade="BF"/>
      <w:spacing w:val="5"/>
    </w:rPr>
  </w:style>
  <w:style w:type="character" w:styleId="Hyperlink">
    <w:name w:val="Hyperlink"/>
    <w:basedOn w:val="Standaardalinea-lettertype"/>
    <w:uiPriority w:val="99"/>
    <w:unhideWhenUsed/>
    <w:rsid w:val="004B6721"/>
    <w:rPr>
      <w:color w:val="F7A746" w:themeColor="hyperlink"/>
      <w:u w:val="single"/>
    </w:rPr>
  </w:style>
  <w:style w:type="character" w:styleId="Onopgelostemelding">
    <w:name w:val="Unresolved Mention"/>
    <w:basedOn w:val="Standaardalinea-lettertype"/>
    <w:uiPriority w:val="99"/>
    <w:semiHidden/>
    <w:unhideWhenUsed/>
    <w:rsid w:val="004B6721"/>
    <w:rPr>
      <w:color w:val="605E5C"/>
      <w:shd w:val="clear" w:color="auto" w:fill="E1DFDD"/>
    </w:rPr>
  </w:style>
  <w:style w:type="paragraph" w:styleId="Kopvaninhoudsopgave">
    <w:name w:val="TOC Heading"/>
    <w:basedOn w:val="Kop1"/>
    <w:next w:val="Standaard"/>
    <w:uiPriority w:val="39"/>
    <w:unhideWhenUsed/>
    <w:qFormat/>
    <w:rsid w:val="004B6721"/>
    <w:pPr>
      <w:spacing w:before="240" w:after="0"/>
      <w:outlineLvl w:val="9"/>
    </w:pPr>
    <w:rPr>
      <w:kern w:val="0"/>
      <w:sz w:val="32"/>
      <w:szCs w:val="32"/>
      <w:lang w:eastAsia="nl-NL"/>
      <w14:ligatures w14:val="none"/>
    </w:rPr>
  </w:style>
  <w:style w:type="paragraph" w:styleId="Inhopg2">
    <w:name w:val="toc 2"/>
    <w:basedOn w:val="Standaard"/>
    <w:next w:val="Standaard"/>
    <w:autoRedefine/>
    <w:uiPriority w:val="39"/>
    <w:unhideWhenUsed/>
    <w:rsid w:val="00C647C5"/>
    <w:pPr>
      <w:tabs>
        <w:tab w:val="left" w:pos="720"/>
        <w:tab w:val="right" w:leader="dot" w:pos="9062"/>
      </w:tabs>
      <w:spacing w:after="100"/>
      <w:ind w:left="220"/>
    </w:pPr>
    <w:rPr>
      <w:b/>
      <w:bCs/>
      <w:noProof/>
    </w:rPr>
  </w:style>
  <w:style w:type="paragraph" w:styleId="Inhopg3">
    <w:name w:val="toc 3"/>
    <w:basedOn w:val="Standaard"/>
    <w:next w:val="Standaard"/>
    <w:autoRedefine/>
    <w:uiPriority w:val="39"/>
    <w:unhideWhenUsed/>
    <w:rsid w:val="00740C06"/>
    <w:pPr>
      <w:spacing w:after="100"/>
      <w:ind w:left="440"/>
    </w:pPr>
  </w:style>
  <w:style w:type="paragraph" w:styleId="Inhopg1">
    <w:name w:val="toc 1"/>
    <w:basedOn w:val="Standaard"/>
    <w:next w:val="Standaard"/>
    <w:autoRedefine/>
    <w:uiPriority w:val="39"/>
    <w:unhideWhenUsed/>
    <w:rsid w:val="00740C06"/>
    <w:pPr>
      <w:spacing w:after="100"/>
    </w:pPr>
    <w:rPr>
      <w:rFonts w:eastAsiaTheme="minorEastAsia" w:cs="Times New Roman"/>
      <w:kern w:val="0"/>
      <w:lang w:eastAsia="nl-NL"/>
      <w14:ligatures w14:val="none"/>
    </w:rPr>
  </w:style>
  <w:style w:type="character" w:styleId="Zwaar">
    <w:name w:val="Strong"/>
    <w:basedOn w:val="Standaardalinea-lettertype"/>
    <w:uiPriority w:val="22"/>
    <w:qFormat/>
    <w:rsid w:val="007857AF"/>
    <w:rPr>
      <w:b/>
      <w:bCs/>
      <w:color w:val="A40931" w:themeColor="accent6"/>
    </w:rPr>
  </w:style>
  <w:style w:type="paragraph" w:styleId="Geenafstand">
    <w:name w:val="No Spacing"/>
    <w:link w:val="GeenafstandChar"/>
    <w:uiPriority w:val="1"/>
    <w:qFormat/>
    <w:rsid w:val="00E36393"/>
    <w:pPr>
      <w:spacing w:after="0" w:line="240" w:lineRule="auto"/>
    </w:pPr>
    <w:rPr>
      <w:rFonts w:ascii="Arial" w:hAnsi="Arial"/>
      <w:sz w:val="20"/>
    </w:rPr>
  </w:style>
  <w:style w:type="character" w:customStyle="1" w:styleId="GeenafstandChar">
    <w:name w:val="Geen afstand Char"/>
    <w:basedOn w:val="Standaardalinea-lettertype"/>
    <w:link w:val="Geenafstand"/>
    <w:uiPriority w:val="1"/>
    <w:rsid w:val="00DF23A2"/>
    <w:rPr>
      <w:rFonts w:ascii="Arial" w:hAnsi="Arial"/>
      <w:sz w:val="20"/>
    </w:rPr>
  </w:style>
  <w:style w:type="paragraph" w:styleId="Koptekst">
    <w:name w:val="header"/>
    <w:basedOn w:val="Standaard"/>
    <w:link w:val="KoptekstChar"/>
    <w:uiPriority w:val="99"/>
    <w:unhideWhenUsed/>
    <w:rsid w:val="00FA57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5798"/>
    <w:rPr>
      <w:rFonts w:ascii="Arial" w:hAnsi="Arial"/>
      <w:sz w:val="20"/>
    </w:rPr>
  </w:style>
  <w:style w:type="paragraph" w:styleId="Voettekst">
    <w:name w:val="footer"/>
    <w:basedOn w:val="Standaard"/>
    <w:link w:val="VoettekstChar"/>
    <w:uiPriority w:val="99"/>
    <w:unhideWhenUsed/>
    <w:rsid w:val="00FA57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5798"/>
    <w:rPr>
      <w:rFonts w:ascii="Arial" w:hAnsi="Arial"/>
      <w:sz w:val="20"/>
    </w:rPr>
  </w:style>
  <w:style w:type="paragraph" w:customStyle="1" w:styleId="Default">
    <w:name w:val="Default"/>
    <w:rsid w:val="00B25AB4"/>
    <w:pPr>
      <w:autoSpaceDE w:val="0"/>
      <w:autoSpaceDN w:val="0"/>
      <w:adjustRightInd w:val="0"/>
      <w:spacing w:after="0" w:line="240" w:lineRule="auto"/>
    </w:pPr>
    <w:rPr>
      <w:rFonts w:ascii="Gadugi" w:hAnsi="Gadugi" w:cs="Gadugi"/>
      <w:color w:val="000000"/>
      <w:kern w:val="0"/>
      <w:sz w:val="24"/>
      <w:szCs w:val="24"/>
    </w:rPr>
  </w:style>
  <w:style w:type="paragraph" w:styleId="Revisie">
    <w:name w:val="Revision"/>
    <w:hidden/>
    <w:uiPriority w:val="99"/>
    <w:semiHidden/>
    <w:rsid w:val="0019298A"/>
    <w:pPr>
      <w:spacing w:after="0" w:line="240" w:lineRule="auto"/>
    </w:pPr>
    <w:rPr>
      <w:rFonts w:ascii="Arial" w:hAnsi="Arial"/>
      <w:sz w:val="20"/>
    </w:rPr>
  </w:style>
  <w:style w:type="character" w:styleId="Verwijzingopmerking">
    <w:name w:val="annotation reference"/>
    <w:basedOn w:val="Standaardalinea-lettertype"/>
    <w:uiPriority w:val="99"/>
    <w:semiHidden/>
    <w:unhideWhenUsed/>
    <w:rsid w:val="00844CBD"/>
    <w:rPr>
      <w:sz w:val="16"/>
      <w:szCs w:val="16"/>
    </w:rPr>
  </w:style>
  <w:style w:type="paragraph" w:styleId="Tekstopmerking">
    <w:name w:val="annotation text"/>
    <w:basedOn w:val="Standaard"/>
    <w:link w:val="TekstopmerkingChar"/>
    <w:uiPriority w:val="99"/>
    <w:unhideWhenUsed/>
    <w:rsid w:val="00844CBD"/>
    <w:pPr>
      <w:spacing w:line="240" w:lineRule="auto"/>
    </w:pPr>
    <w:rPr>
      <w:szCs w:val="20"/>
    </w:rPr>
  </w:style>
  <w:style w:type="character" w:customStyle="1" w:styleId="TekstopmerkingChar">
    <w:name w:val="Tekst opmerking Char"/>
    <w:basedOn w:val="Standaardalinea-lettertype"/>
    <w:link w:val="Tekstopmerking"/>
    <w:uiPriority w:val="99"/>
    <w:rsid w:val="00844CBD"/>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844CBD"/>
    <w:rPr>
      <w:b/>
      <w:bCs/>
    </w:rPr>
  </w:style>
  <w:style w:type="character" w:customStyle="1" w:styleId="OnderwerpvanopmerkingChar">
    <w:name w:val="Onderwerp van opmerking Char"/>
    <w:basedOn w:val="TekstopmerkingChar"/>
    <w:link w:val="Onderwerpvanopmerking"/>
    <w:uiPriority w:val="99"/>
    <w:semiHidden/>
    <w:rsid w:val="00844CBD"/>
    <w:rPr>
      <w:rFonts w:ascii="Arial" w:hAnsi="Arial"/>
      <w:b/>
      <w:bCs/>
      <w:sz w:val="20"/>
      <w:szCs w:val="20"/>
    </w:rPr>
  </w:style>
  <w:style w:type="table" w:styleId="Tabelraster">
    <w:name w:val="Table Grid"/>
    <w:basedOn w:val="Standaardtabel"/>
    <w:uiPriority w:val="39"/>
    <w:rsid w:val="004334FE"/>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4334FE"/>
    <w:pPr>
      <w:spacing w:after="0" w:line="240" w:lineRule="auto"/>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iddeldelijst2-accent113">
    <w:name w:val="Gemiddelde lijst 2 - accent 113"/>
    <w:basedOn w:val="Standaardtabel"/>
    <w:next w:val="Gemiddeldelijst2-accent1"/>
    <w:uiPriority w:val="66"/>
    <w:rsid w:val="004334FE"/>
    <w:pPr>
      <w:spacing w:after="0" w:line="240" w:lineRule="auto"/>
    </w:pPr>
    <w:rPr>
      <w:rFonts w:ascii="Calibri Light" w:eastAsia="Times New Roman" w:hAnsi="Calibri Light" w:cs="Times New Roman"/>
      <w:color w:val="000000"/>
      <w:kern w:val="0"/>
      <w:sz w:val="20"/>
      <w:szCs w:val="20"/>
      <w:lang w:eastAsia="nl-NL"/>
      <w14:ligatures w14:val="none"/>
    </w:rPr>
    <w:tblPr>
      <w:tblStyleRowBandSize w:val="1"/>
      <w:tblStyleColBandSize w:val="1"/>
      <w:tblBorders>
        <w:top w:val="single" w:sz="8" w:space="0" w:color="A40931"/>
        <w:left w:val="single" w:sz="8" w:space="0" w:color="A40931"/>
        <w:bottom w:val="single" w:sz="8" w:space="0" w:color="A40931"/>
        <w:right w:val="single" w:sz="8" w:space="0" w:color="A40931"/>
      </w:tblBorders>
    </w:tblPr>
    <w:tblStylePr w:type="firstRow">
      <w:rPr>
        <w:sz w:val="24"/>
        <w:szCs w:val="24"/>
      </w:rPr>
      <w:tblPr/>
      <w:tcPr>
        <w:tcBorders>
          <w:top w:val="nil"/>
          <w:left w:val="nil"/>
          <w:bottom w:val="single" w:sz="24" w:space="0" w:color="A40931"/>
          <w:right w:val="nil"/>
          <w:insideH w:val="nil"/>
          <w:insideV w:val="nil"/>
        </w:tcBorders>
        <w:shd w:val="clear" w:color="auto" w:fill="FFFFFF"/>
      </w:tcPr>
    </w:tblStylePr>
    <w:tblStylePr w:type="lastRow">
      <w:tblPr/>
      <w:tcPr>
        <w:tcBorders>
          <w:top w:val="single" w:sz="8" w:space="0" w:color="A40931"/>
          <w:left w:val="nil"/>
          <w:bottom w:val="nil"/>
          <w:right w:val="nil"/>
          <w:insideH w:val="nil"/>
          <w:insideV w:val="nil"/>
        </w:tcBorders>
        <w:shd w:val="clear" w:color="auto" w:fill="FFFFFF"/>
      </w:tcPr>
    </w:tblStylePr>
    <w:tblStylePr w:type="firstCol">
      <w:tblPr/>
      <w:tcPr>
        <w:tcBorders>
          <w:top w:val="nil"/>
          <w:left w:val="nil"/>
          <w:bottom w:val="nil"/>
          <w:right w:val="single" w:sz="8" w:space="0" w:color="A40931"/>
          <w:insideH w:val="nil"/>
          <w:insideV w:val="nil"/>
        </w:tcBorders>
        <w:shd w:val="clear" w:color="auto" w:fill="FFFFFF"/>
      </w:tcPr>
    </w:tblStylePr>
    <w:tblStylePr w:type="lastCol">
      <w:tblPr/>
      <w:tcPr>
        <w:tcBorders>
          <w:top w:val="nil"/>
          <w:left w:val="single" w:sz="8" w:space="0" w:color="A409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B0C3"/>
      </w:tcPr>
    </w:tblStylePr>
    <w:tblStylePr w:type="band1Horz">
      <w:tblPr/>
      <w:tcPr>
        <w:tcBorders>
          <w:top w:val="nil"/>
          <w:bottom w:val="nil"/>
          <w:insideH w:val="nil"/>
          <w:insideV w:val="nil"/>
        </w:tcBorders>
        <w:shd w:val="clear" w:color="auto" w:fill="FAB0C3"/>
      </w:tcPr>
    </w:tblStylePr>
    <w:tblStylePr w:type="nwCell">
      <w:tblPr/>
      <w:tcPr>
        <w:shd w:val="clear" w:color="auto" w:fill="FFFFFF"/>
      </w:tcPr>
    </w:tblStylePr>
    <w:tblStylePr w:type="swCell">
      <w:tblPr/>
      <w:tcPr>
        <w:tcBorders>
          <w:top w:val="nil"/>
        </w:tcBorders>
      </w:tcPr>
    </w:tblStylePr>
  </w:style>
  <w:style w:type="table" w:customStyle="1" w:styleId="Tabelraster4">
    <w:name w:val="Tabelraster4"/>
    <w:basedOn w:val="Standaardtabel"/>
    <w:next w:val="Tabelraster"/>
    <w:uiPriority w:val="39"/>
    <w:rsid w:val="004334FE"/>
    <w:pPr>
      <w:spacing w:after="0" w:line="240" w:lineRule="auto"/>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emiddeldelijst2-accent1">
    <w:name w:val="Medium List 2 Accent 1"/>
    <w:basedOn w:val="Standaardtabel"/>
    <w:uiPriority w:val="66"/>
    <w:semiHidden/>
    <w:unhideWhenUsed/>
    <w:rsid w:val="004334FE"/>
    <w:pPr>
      <w:spacing w:after="0" w:line="240" w:lineRule="auto"/>
    </w:pPr>
    <w:rPr>
      <w:rFonts w:asciiTheme="majorHAnsi" w:eastAsiaTheme="majorEastAsia" w:hAnsiTheme="majorHAnsi" w:cstheme="majorBidi"/>
      <w:color w:val="A40931" w:themeColor="text1"/>
    </w:rPr>
    <w:tblPr>
      <w:tblStyleRowBandSize w:val="1"/>
      <w:tblStyleColBandSize w:val="1"/>
      <w:tblBorders>
        <w:top w:val="single" w:sz="8" w:space="0" w:color="A40931" w:themeColor="accent1"/>
        <w:left w:val="single" w:sz="8" w:space="0" w:color="A40931" w:themeColor="accent1"/>
        <w:bottom w:val="single" w:sz="8" w:space="0" w:color="A40931" w:themeColor="accent1"/>
        <w:right w:val="single" w:sz="8" w:space="0" w:color="A40931" w:themeColor="accent1"/>
      </w:tblBorders>
    </w:tblPr>
    <w:tblStylePr w:type="firstRow">
      <w:rPr>
        <w:sz w:val="24"/>
        <w:szCs w:val="24"/>
      </w:rPr>
      <w:tblPr/>
      <w:tcPr>
        <w:tcBorders>
          <w:top w:val="nil"/>
          <w:left w:val="nil"/>
          <w:bottom w:val="single" w:sz="24" w:space="0" w:color="A40931" w:themeColor="accent1"/>
          <w:right w:val="nil"/>
          <w:insideH w:val="nil"/>
          <w:insideV w:val="nil"/>
        </w:tcBorders>
        <w:shd w:val="clear" w:color="auto" w:fill="F7A746" w:themeFill="background1"/>
      </w:tcPr>
    </w:tblStylePr>
    <w:tblStylePr w:type="lastRow">
      <w:tblPr/>
      <w:tcPr>
        <w:tcBorders>
          <w:top w:val="single" w:sz="8" w:space="0" w:color="A40931" w:themeColor="accent1"/>
          <w:left w:val="nil"/>
          <w:bottom w:val="nil"/>
          <w:right w:val="nil"/>
          <w:insideH w:val="nil"/>
          <w:insideV w:val="nil"/>
        </w:tcBorders>
        <w:shd w:val="clear" w:color="auto" w:fill="F7A746" w:themeFill="background1"/>
      </w:tcPr>
    </w:tblStylePr>
    <w:tblStylePr w:type="firstCol">
      <w:tblPr/>
      <w:tcPr>
        <w:tcBorders>
          <w:top w:val="nil"/>
          <w:left w:val="nil"/>
          <w:bottom w:val="nil"/>
          <w:right w:val="single" w:sz="8" w:space="0" w:color="A40931" w:themeColor="accent1"/>
          <w:insideH w:val="nil"/>
          <w:insideV w:val="nil"/>
        </w:tcBorders>
        <w:shd w:val="clear" w:color="auto" w:fill="F7A746" w:themeFill="background1"/>
      </w:tcPr>
    </w:tblStylePr>
    <w:tblStylePr w:type="lastCol">
      <w:tblPr/>
      <w:tcPr>
        <w:tcBorders>
          <w:top w:val="nil"/>
          <w:left w:val="single" w:sz="8" w:space="0" w:color="A40931" w:themeColor="accent1"/>
          <w:bottom w:val="nil"/>
          <w:right w:val="nil"/>
          <w:insideH w:val="nil"/>
          <w:insideV w:val="nil"/>
        </w:tcBorders>
        <w:shd w:val="clear" w:color="auto" w:fill="F7A746" w:themeFill="background1"/>
      </w:tcPr>
    </w:tblStylePr>
    <w:tblStylePr w:type="band1Vert">
      <w:tblPr/>
      <w:tcPr>
        <w:tcBorders>
          <w:left w:val="nil"/>
          <w:right w:val="nil"/>
          <w:insideH w:val="nil"/>
          <w:insideV w:val="nil"/>
        </w:tcBorders>
        <w:shd w:val="clear" w:color="auto" w:fill="FAB0C3" w:themeFill="accent1" w:themeFillTint="3F"/>
      </w:tcPr>
    </w:tblStylePr>
    <w:tblStylePr w:type="band1Horz">
      <w:tblPr/>
      <w:tcPr>
        <w:tcBorders>
          <w:top w:val="nil"/>
          <w:bottom w:val="nil"/>
          <w:insideH w:val="nil"/>
          <w:insideV w:val="nil"/>
        </w:tcBorders>
        <w:shd w:val="clear" w:color="auto" w:fill="FAB0C3" w:themeFill="accent1" w:themeFillTint="3F"/>
      </w:tcPr>
    </w:tblStylePr>
    <w:tblStylePr w:type="nwCell">
      <w:tblPr/>
      <w:tcPr>
        <w:shd w:val="clear" w:color="auto" w:fill="F7A746" w:themeFill="background1"/>
      </w:tcPr>
    </w:tblStylePr>
    <w:tblStylePr w:type="swCell">
      <w:tblPr/>
      <w:tcPr>
        <w:tcBorders>
          <w:top w:val="nil"/>
        </w:tcBorders>
      </w:tcPr>
    </w:tblStylePr>
  </w:style>
  <w:style w:type="paragraph" w:styleId="Normaalweb">
    <w:name w:val="Normal (Web)"/>
    <w:basedOn w:val="Standaard"/>
    <w:uiPriority w:val="99"/>
    <w:unhideWhenUsed/>
    <w:rsid w:val="00DA43F1"/>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980931">
      <w:bodyDiv w:val="1"/>
      <w:marLeft w:val="0"/>
      <w:marRight w:val="0"/>
      <w:marTop w:val="0"/>
      <w:marBottom w:val="0"/>
      <w:divBdr>
        <w:top w:val="none" w:sz="0" w:space="0" w:color="auto"/>
        <w:left w:val="none" w:sz="0" w:space="0" w:color="auto"/>
        <w:bottom w:val="none" w:sz="0" w:space="0" w:color="auto"/>
        <w:right w:val="none" w:sz="0" w:space="0" w:color="auto"/>
      </w:divBdr>
    </w:div>
    <w:div w:id="940380635">
      <w:bodyDiv w:val="1"/>
      <w:marLeft w:val="0"/>
      <w:marRight w:val="0"/>
      <w:marTop w:val="0"/>
      <w:marBottom w:val="0"/>
      <w:divBdr>
        <w:top w:val="none" w:sz="0" w:space="0" w:color="auto"/>
        <w:left w:val="none" w:sz="0" w:space="0" w:color="auto"/>
        <w:bottom w:val="none" w:sz="0" w:space="0" w:color="auto"/>
        <w:right w:val="none" w:sz="0" w:space="0" w:color="auto"/>
      </w:divBdr>
    </w:div>
    <w:div w:id="970937795">
      <w:bodyDiv w:val="1"/>
      <w:marLeft w:val="0"/>
      <w:marRight w:val="0"/>
      <w:marTop w:val="0"/>
      <w:marBottom w:val="0"/>
      <w:divBdr>
        <w:top w:val="none" w:sz="0" w:space="0" w:color="auto"/>
        <w:left w:val="none" w:sz="0" w:space="0" w:color="auto"/>
        <w:bottom w:val="none" w:sz="0" w:space="0" w:color="auto"/>
        <w:right w:val="none" w:sz="0" w:space="0" w:color="auto"/>
      </w:divBdr>
    </w:div>
    <w:div w:id="1022167287">
      <w:bodyDiv w:val="1"/>
      <w:marLeft w:val="0"/>
      <w:marRight w:val="0"/>
      <w:marTop w:val="0"/>
      <w:marBottom w:val="0"/>
      <w:divBdr>
        <w:top w:val="none" w:sz="0" w:space="0" w:color="auto"/>
        <w:left w:val="none" w:sz="0" w:space="0" w:color="auto"/>
        <w:bottom w:val="none" w:sz="0" w:space="0" w:color="auto"/>
        <w:right w:val="none" w:sz="0" w:space="0" w:color="auto"/>
      </w:divBdr>
    </w:div>
    <w:div w:id="1469126851">
      <w:bodyDiv w:val="1"/>
      <w:marLeft w:val="0"/>
      <w:marRight w:val="0"/>
      <w:marTop w:val="0"/>
      <w:marBottom w:val="0"/>
      <w:divBdr>
        <w:top w:val="none" w:sz="0" w:space="0" w:color="auto"/>
        <w:left w:val="none" w:sz="0" w:space="0" w:color="auto"/>
        <w:bottom w:val="none" w:sz="0" w:space="0" w:color="auto"/>
        <w:right w:val="none" w:sz="0" w:space="0" w:color="auto"/>
      </w:divBdr>
    </w:div>
    <w:div w:id="1654799261">
      <w:bodyDiv w:val="1"/>
      <w:marLeft w:val="0"/>
      <w:marRight w:val="0"/>
      <w:marTop w:val="0"/>
      <w:marBottom w:val="0"/>
      <w:divBdr>
        <w:top w:val="none" w:sz="0" w:space="0" w:color="auto"/>
        <w:left w:val="none" w:sz="0" w:space="0" w:color="auto"/>
        <w:bottom w:val="none" w:sz="0" w:space="0" w:color="auto"/>
        <w:right w:val="none" w:sz="0" w:space="0" w:color="auto"/>
      </w:divBdr>
    </w:div>
    <w:div w:id="1719551276">
      <w:bodyDiv w:val="1"/>
      <w:marLeft w:val="0"/>
      <w:marRight w:val="0"/>
      <w:marTop w:val="0"/>
      <w:marBottom w:val="0"/>
      <w:divBdr>
        <w:top w:val="none" w:sz="0" w:space="0" w:color="auto"/>
        <w:left w:val="none" w:sz="0" w:space="0" w:color="auto"/>
        <w:bottom w:val="none" w:sz="0" w:space="0" w:color="auto"/>
        <w:right w:val="none" w:sz="0" w:space="0" w:color="auto"/>
      </w:divBdr>
    </w:div>
    <w:div w:id="2019234292">
      <w:bodyDiv w:val="1"/>
      <w:marLeft w:val="0"/>
      <w:marRight w:val="0"/>
      <w:marTop w:val="0"/>
      <w:marBottom w:val="0"/>
      <w:divBdr>
        <w:top w:val="none" w:sz="0" w:space="0" w:color="auto"/>
        <w:left w:val="none" w:sz="0" w:space="0" w:color="auto"/>
        <w:bottom w:val="none" w:sz="0" w:space="0" w:color="auto"/>
        <w:right w:val="none" w:sz="0" w:space="0" w:color="auto"/>
      </w:divBdr>
    </w:div>
    <w:div w:id="204081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diagramData" Target="diagrams/data1.xml"/><Relationship Id="rId39"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chart" Target="charts/chart2.xml"/><Relationship Id="rId34" Type="http://schemas.openxmlformats.org/officeDocument/2006/relationships/chart" Target="charts/chart5.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chart" Target="charts/chart4.xml"/><Relationship Id="rId38"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chart" Target="charts/chart1.xml"/><Relationship Id="rId29" Type="http://schemas.openxmlformats.org/officeDocument/2006/relationships/diagramColors" Target="diagrams/colors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4.png"/><Relationship Id="rId37" Type="http://schemas.openxmlformats.org/officeDocument/2006/relationships/chart" Target="charts/chart8.xm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diagramQuickStyle" Target="diagrams/quickStyle1.xml"/><Relationship Id="rId36" Type="http://schemas.openxmlformats.org/officeDocument/2006/relationships/chart" Target="charts/chart7.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3.xm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4444444444444446E-2"/>
          <c:y val="0.22696896556272175"/>
          <c:w val="0.97555562234989157"/>
          <c:h val="0.61759875492950311"/>
        </c:manualLayout>
      </c:layout>
      <c:barChart>
        <c:barDir val="col"/>
        <c:grouping val="clustered"/>
        <c:varyColors val="0"/>
        <c:ser>
          <c:idx val="0"/>
          <c:order val="0"/>
          <c:tx>
            <c:strRef>
              <c:f>Blad1!$B$1</c:f>
              <c:strCache>
                <c:ptCount val="1"/>
                <c:pt idx="0">
                  <c:v>aantal cliënten</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tx>
                <c:rich>
                  <a:bodyPr/>
                  <a:lstStyle/>
                  <a:p>
                    <a:r>
                      <a:rPr lang="en-US">
                        <a:solidFill>
                          <a:schemeClr val="bg2"/>
                        </a:solidFill>
                      </a:rPr>
                      <a:t>60</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352-4A45-BA0D-99C1A42FD05E}"/>
                </c:ext>
              </c:extLst>
            </c:dLbl>
            <c:dLbl>
              <c:idx val="1"/>
              <c:tx>
                <c:rich>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r>
                      <a:rPr lang="en-US">
                        <a:solidFill>
                          <a:sysClr val="windowText" lastClr="000000"/>
                        </a:solidFill>
                      </a:rPr>
                      <a:t>19</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nl-NL"/>
                </a:p>
              </c:txPr>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352-4A45-BA0D-99C1A42FD05E}"/>
                </c:ext>
              </c:extLst>
            </c:dLbl>
            <c:dLbl>
              <c:idx val="2"/>
              <c:tx>
                <c:rich>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r>
                      <a:rPr lang="en-US">
                        <a:solidFill>
                          <a:sysClr val="windowText" lastClr="000000"/>
                        </a:solidFill>
                      </a:rPr>
                      <a:t>8</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nl-NL"/>
                </a:p>
              </c:txPr>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352-4A45-BA0D-99C1A42FD05E}"/>
                </c:ext>
              </c:extLst>
            </c:dLbl>
            <c:dLbl>
              <c:idx val="3"/>
              <c:tx>
                <c:rich>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r>
                      <a:rPr lang="en-US">
                        <a:solidFill>
                          <a:sysClr val="windowText" lastClr="000000"/>
                        </a:solidFill>
                      </a:rPr>
                      <a:t>31</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nl-NL"/>
                </a:p>
              </c:txPr>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352-4A45-BA0D-99C1A42FD05E}"/>
                </c:ext>
              </c:extLst>
            </c:dLbl>
            <c:dLbl>
              <c:idx val="4"/>
              <c:tx>
                <c:rich>
                  <a:bodyPr/>
                  <a:lstStyle/>
                  <a:p>
                    <a:r>
                      <a:rPr lang="en-US">
                        <a:solidFill>
                          <a:schemeClr val="bg2"/>
                        </a:solidFill>
                      </a:rPr>
                      <a:t>59</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352-4A45-BA0D-99C1A42FD05E}"/>
                </c:ext>
              </c:extLst>
            </c:dLbl>
            <c:dLbl>
              <c:idx val="5"/>
              <c:tx>
                <c:rich>
                  <a:bodyPr/>
                  <a:lstStyle/>
                  <a:p>
                    <a:r>
                      <a:rPr lang="en-US"/>
                      <a:t>323</a:t>
                    </a:r>
                  </a:p>
                </c:rich>
              </c:tx>
              <c:dLblPos val="inEnd"/>
              <c:showLegendKey val="0"/>
              <c:showVal val="1"/>
              <c:showCatName val="0"/>
              <c:showSerName val="0"/>
              <c:showPercent val="0"/>
              <c:showBubbleSize val="0"/>
              <c:extLst>
                <c:ext xmlns:c15="http://schemas.microsoft.com/office/drawing/2012/chart" uri="{CE6537A1-D6FC-4f65-9D91-7224C49458BB}">
                  <c15:layout>
                    <c:manualLayout>
                      <c:w val="6.8816638146636827E-2"/>
                      <c:h val="0.10187631068729475"/>
                    </c:manualLayout>
                  </c15:layout>
                  <c15:showDataLabelsRange val="0"/>
                </c:ext>
                <c:ext xmlns:c16="http://schemas.microsoft.com/office/drawing/2014/chart" uri="{C3380CC4-5D6E-409C-BE32-E72D297353CC}">
                  <c16:uniqueId val="{00000005-F352-4A45-BA0D-99C1A42FD05E}"/>
                </c:ext>
              </c:extLst>
            </c:dLbl>
            <c:dLbl>
              <c:idx val="6"/>
              <c:tx>
                <c:rich>
                  <a:bodyPr/>
                  <a:lstStyle/>
                  <a:p>
                    <a:r>
                      <a:rPr lang="en-US"/>
                      <a:t>12</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F352-4A45-BA0D-99C1A42FD05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2"/>
                    </a:solidFill>
                    <a:latin typeface="+mn-lt"/>
                    <a:ea typeface="+mn-ea"/>
                    <a:cs typeface="+mn-cs"/>
                  </a:defRPr>
                </a:pPr>
                <a:endParaRPr lang="nl-N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Blad1!$A$2:$A$9</c:f>
              <c:strCache>
                <c:ptCount val="6"/>
                <c:pt idx="0">
                  <c:v>DRH</c:v>
                </c:pt>
                <c:pt idx="1">
                  <c:v>DZM</c:v>
                </c:pt>
                <c:pt idx="2">
                  <c:v>DGW</c:v>
                </c:pt>
                <c:pt idx="3">
                  <c:v>VPT</c:v>
                </c:pt>
                <c:pt idx="4">
                  <c:v>MPT</c:v>
                </c:pt>
                <c:pt idx="5">
                  <c:v>wijkverpleging </c:v>
                </c:pt>
              </c:strCache>
            </c:strRef>
          </c:cat>
          <c:val>
            <c:numRef>
              <c:f>Blad1!$B$2:$B$9</c:f>
              <c:numCache>
                <c:formatCode>General</c:formatCode>
                <c:ptCount val="8"/>
                <c:pt idx="0">
                  <c:v>60</c:v>
                </c:pt>
                <c:pt idx="1">
                  <c:v>19</c:v>
                </c:pt>
                <c:pt idx="2">
                  <c:v>8</c:v>
                </c:pt>
                <c:pt idx="3">
                  <c:v>31</c:v>
                </c:pt>
                <c:pt idx="4">
                  <c:v>59</c:v>
                </c:pt>
                <c:pt idx="5">
                  <c:v>323</c:v>
                </c:pt>
              </c:numCache>
            </c:numRef>
          </c:val>
          <c:extLst>
            <c:ext xmlns:c16="http://schemas.microsoft.com/office/drawing/2014/chart" uri="{C3380CC4-5D6E-409C-BE32-E72D297353CC}">
              <c16:uniqueId val="{00000007-F352-4A45-BA0D-99C1A42FD05E}"/>
            </c:ext>
          </c:extLst>
        </c:ser>
        <c:dLbls>
          <c:dLblPos val="inEnd"/>
          <c:showLegendKey val="0"/>
          <c:showVal val="1"/>
          <c:showCatName val="0"/>
          <c:showSerName val="0"/>
          <c:showPercent val="0"/>
          <c:showBubbleSize val="0"/>
        </c:dLbls>
        <c:gapWidth val="41"/>
        <c:axId val="90461696"/>
        <c:axId val="95506816"/>
      </c:barChart>
      <c:catAx>
        <c:axId val="90461696"/>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nl-NL"/>
          </a:p>
        </c:txPr>
        <c:crossAx val="95506816"/>
        <c:crosses val="autoZero"/>
        <c:auto val="1"/>
        <c:lblAlgn val="ctr"/>
        <c:lblOffset val="100"/>
        <c:noMultiLvlLbl val="0"/>
      </c:catAx>
      <c:valAx>
        <c:axId val="95506816"/>
        <c:scaling>
          <c:orientation val="minMax"/>
        </c:scaling>
        <c:delete val="1"/>
        <c:axPos val="l"/>
        <c:numFmt formatCode="General" sourceLinked="1"/>
        <c:majorTickMark val="none"/>
        <c:minorTickMark val="none"/>
        <c:tickLblPos val="nextTo"/>
        <c:crossAx val="904616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nl-NL"/>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nl-N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Blad1!$B$1</c:f>
              <c:strCache>
                <c:ptCount val="1"/>
                <c:pt idx="0">
                  <c:v>Aantal cliënten</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tx>
                <c:rich>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r>
                      <a:rPr lang="en-US">
                        <a:solidFill>
                          <a:sysClr val="windowText" lastClr="000000"/>
                        </a:solidFill>
                      </a:rPr>
                      <a:t>0</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nl-NL"/>
                </a:p>
              </c:txPr>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5BD-403A-B209-F6A8856CF099}"/>
                </c:ext>
              </c:extLst>
            </c:dLbl>
            <c:dLbl>
              <c:idx val="1"/>
              <c:tx>
                <c:rich>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r>
                      <a:rPr lang="en-US">
                        <a:solidFill>
                          <a:sysClr val="windowText" lastClr="000000"/>
                        </a:solidFill>
                      </a:rPr>
                      <a:t>0</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nl-NL"/>
                </a:p>
              </c:txPr>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5BD-403A-B209-F6A8856CF099}"/>
                </c:ext>
              </c:extLst>
            </c:dLbl>
            <c:dLbl>
              <c:idx val="2"/>
              <c:tx>
                <c:rich>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r>
                      <a:rPr lang="en-US">
                        <a:solidFill>
                          <a:sysClr val="windowText" lastClr="000000"/>
                        </a:solidFill>
                      </a:rPr>
                      <a:t>0</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nl-NL"/>
                </a:p>
              </c:txPr>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5BD-403A-B209-F6A8856CF099}"/>
                </c:ext>
              </c:extLst>
            </c:dLbl>
            <c:dLbl>
              <c:idx val="3"/>
              <c:tx>
                <c:rich>
                  <a:bodyPr/>
                  <a:lstStyle/>
                  <a:p>
                    <a:r>
                      <a:rPr lang="en-US"/>
                      <a:t>53</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5BD-403A-B209-F6A8856CF099}"/>
                </c:ext>
              </c:extLst>
            </c:dLbl>
            <c:dLbl>
              <c:idx val="4"/>
              <c:tx>
                <c:rich>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r>
                      <a:rPr lang="en-US">
                        <a:solidFill>
                          <a:sysClr val="windowText" lastClr="000000"/>
                        </a:solidFill>
                      </a:rPr>
                      <a:t>0</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nl-NL"/>
                </a:p>
              </c:txPr>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55BD-403A-B209-F6A8856CF099}"/>
                </c:ext>
              </c:extLst>
            </c:dLbl>
            <c:dLbl>
              <c:idx val="5"/>
              <c:tx>
                <c:rich>
                  <a:bodyPr/>
                  <a:lstStyle/>
                  <a:p>
                    <a:r>
                      <a:rPr lang="en-US"/>
                      <a:t>20</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5BD-403A-B209-F6A8856CF099}"/>
                </c:ext>
              </c:extLst>
            </c:dLbl>
            <c:dLbl>
              <c:idx val="6"/>
              <c:tx>
                <c:rich>
                  <a:bodyPr/>
                  <a:lstStyle/>
                  <a:p>
                    <a:r>
                      <a:rPr lang="en-US"/>
                      <a:t>12</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55BD-403A-B209-F6A8856CF099}"/>
                </c:ext>
              </c:extLst>
            </c:dLbl>
            <c:dLbl>
              <c:idx val="7"/>
              <c:tx>
                <c:rich>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r>
                      <a:rPr lang="en-US">
                        <a:solidFill>
                          <a:sysClr val="windowText" lastClr="000000"/>
                        </a:solidFill>
                      </a:rPr>
                      <a:t>2</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nl-NL"/>
                </a:p>
              </c:txPr>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C63-4AF4-A1B8-C23867EA61E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N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Blad1!$A$2:$A$9</c:f>
              <c:strCache>
                <c:ptCount val="8"/>
                <c:pt idx="0">
                  <c:v>ZZP4 ex BH</c:v>
                </c:pt>
                <c:pt idx="1">
                  <c:v>ZZP 4 inc. BH</c:v>
                </c:pt>
                <c:pt idx="2">
                  <c:v>ZZP5 ex GH</c:v>
                </c:pt>
                <c:pt idx="3">
                  <c:v>ZZP 5 inc BH</c:v>
                </c:pt>
                <c:pt idx="4">
                  <c:v>ZZP6 ex BH</c:v>
                </c:pt>
                <c:pt idx="5">
                  <c:v>ZZP 6 inc BH</c:v>
                </c:pt>
                <c:pt idx="6">
                  <c:v>ZZP 7 inc BH </c:v>
                </c:pt>
                <c:pt idx="7">
                  <c:v>ZZP8 inc BH</c:v>
                </c:pt>
              </c:strCache>
            </c:strRef>
          </c:cat>
          <c:val>
            <c:numRef>
              <c:f>Blad1!$B$2:$B$9</c:f>
              <c:numCache>
                <c:formatCode>General</c:formatCode>
                <c:ptCount val="8"/>
                <c:pt idx="0">
                  <c:v>0</c:v>
                </c:pt>
                <c:pt idx="1">
                  <c:v>0</c:v>
                </c:pt>
                <c:pt idx="2">
                  <c:v>0</c:v>
                </c:pt>
                <c:pt idx="3">
                  <c:v>53</c:v>
                </c:pt>
                <c:pt idx="4">
                  <c:v>0</c:v>
                </c:pt>
                <c:pt idx="5">
                  <c:v>20</c:v>
                </c:pt>
                <c:pt idx="6">
                  <c:v>12</c:v>
                </c:pt>
                <c:pt idx="7">
                  <c:v>2</c:v>
                </c:pt>
              </c:numCache>
            </c:numRef>
          </c:val>
          <c:extLst>
            <c:ext xmlns:c16="http://schemas.microsoft.com/office/drawing/2014/chart" uri="{C3380CC4-5D6E-409C-BE32-E72D297353CC}">
              <c16:uniqueId val="{00000007-55BD-403A-B209-F6A8856CF099}"/>
            </c:ext>
          </c:extLst>
        </c:ser>
        <c:dLbls>
          <c:dLblPos val="inEnd"/>
          <c:showLegendKey val="0"/>
          <c:showVal val="1"/>
          <c:showCatName val="0"/>
          <c:showSerName val="0"/>
          <c:showPercent val="0"/>
          <c:showBubbleSize val="0"/>
        </c:dLbls>
        <c:gapWidth val="41"/>
        <c:axId val="90461696"/>
        <c:axId val="95506816"/>
      </c:barChart>
      <c:catAx>
        <c:axId val="90461696"/>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nl-NL"/>
          </a:p>
        </c:txPr>
        <c:crossAx val="95506816"/>
        <c:crosses val="autoZero"/>
        <c:auto val="1"/>
        <c:lblAlgn val="ctr"/>
        <c:lblOffset val="100"/>
        <c:noMultiLvlLbl val="0"/>
      </c:catAx>
      <c:valAx>
        <c:axId val="95506816"/>
        <c:scaling>
          <c:orientation val="minMax"/>
        </c:scaling>
        <c:delete val="1"/>
        <c:axPos val="l"/>
        <c:numFmt formatCode="General" sourceLinked="1"/>
        <c:majorTickMark val="none"/>
        <c:minorTickMark val="none"/>
        <c:tickLblPos val="nextTo"/>
        <c:crossAx val="904616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nl-NL"/>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nl-N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4444444444444446E-2"/>
          <c:y val="0.22696896556272175"/>
          <c:w val="0.97555562234989157"/>
          <c:h val="0.61759875492950311"/>
        </c:manualLayout>
      </c:layout>
      <c:barChart>
        <c:barDir val="col"/>
        <c:grouping val="clustered"/>
        <c:varyColors val="0"/>
        <c:ser>
          <c:idx val="0"/>
          <c:order val="0"/>
          <c:tx>
            <c:strRef>
              <c:f>Blad1!$B$1</c:f>
              <c:strCache>
                <c:ptCount val="1"/>
                <c:pt idx="0">
                  <c:v>Aantal cliënten</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tx>
                <c:rich>
                  <a:bodyPr/>
                  <a:lstStyle/>
                  <a:p>
                    <a:r>
                      <a:rPr lang="en-US">
                        <a:solidFill>
                          <a:schemeClr val="bg2"/>
                        </a:solidFill>
                      </a:rPr>
                      <a:t>82</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0AE-409E-B39B-58D223E48F1A}"/>
                </c:ext>
              </c:extLst>
            </c:dLbl>
            <c:dLbl>
              <c:idx val="1"/>
              <c:tx>
                <c:rich>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r>
                      <a:rPr lang="en-US">
                        <a:solidFill>
                          <a:sysClr val="windowText" lastClr="000000"/>
                        </a:solidFill>
                      </a:rPr>
                      <a:t>28</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nl-NL"/>
                </a:p>
              </c:txPr>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0AE-409E-B39B-58D223E48F1A}"/>
                </c:ext>
              </c:extLst>
            </c:dLbl>
            <c:dLbl>
              <c:idx val="2"/>
              <c:tx>
                <c:rich>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r>
                      <a:rPr lang="en-US">
                        <a:solidFill>
                          <a:sysClr val="windowText" lastClr="000000"/>
                        </a:solidFill>
                      </a:rPr>
                      <a:t>15</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nl-NL"/>
                </a:p>
              </c:txPr>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0AE-409E-B39B-58D223E48F1A}"/>
                </c:ext>
              </c:extLst>
            </c:dLbl>
            <c:dLbl>
              <c:idx val="3"/>
              <c:tx>
                <c:rich>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r>
                      <a:rPr lang="en-US">
                        <a:solidFill>
                          <a:sysClr val="windowText" lastClr="000000"/>
                        </a:solidFill>
                      </a:rPr>
                      <a:t>39</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nl-NL"/>
                </a:p>
              </c:txPr>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0AE-409E-B39B-58D223E48F1A}"/>
                </c:ext>
              </c:extLst>
            </c:dLbl>
            <c:dLbl>
              <c:idx val="4"/>
              <c:tx>
                <c:rich>
                  <a:bodyPr/>
                  <a:lstStyle/>
                  <a:p>
                    <a:r>
                      <a:rPr lang="en-US">
                        <a:solidFill>
                          <a:schemeClr val="bg2"/>
                        </a:solidFill>
                      </a:rPr>
                      <a:t>92</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0AE-409E-B39B-58D223E48F1A}"/>
                </c:ext>
              </c:extLst>
            </c:dLbl>
            <c:dLbl>
              <c:idx val="5"/>
              <c:tx>
                <c:rich>
                  <a:bodyPr/>
                  <a:lstStyle/>
                  <a:p>
                    <a:r>
                      <a:rPr lang="en-US"/>
                      <a:t>20</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0AE-409E-B39B-58D223E48F1A}"/>
                </c:ext>
              </c:extLst>
            </c:dLbl>
            <c:dLbl>
              <c:idx val="6"/>
              <c:tx>
                <c:rich>
                  <a:bodyPr/>
                  <a:lstStyle/>
                  <a:p>
                    <a:r>
                      <a:rPr lang="en-US"/>
                      <a:t>12</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0AE-409E-B39B-58D223E48F1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2"/>
                    </a:solidFill>
                    <a:latin typeface="+mn-lt"/>
                    <a:ea typeface="+mn-ea"/>
                    <a:cs typeface="+mn-cs"/>
                  </a:defRPr>
                </a:pPr>
                <a:endParaRPr lang="nl-N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Blad1!$A$2:$A$9</c:f>
              <c:strCache>
                <c:ptCount val="6"/>
                <c:pt idx="0">
                  <c:v>DRH</c:v>
                </c:pt>
                <c:pt idx="1">
                  <c:v>DZM</c:v>
                </c:pt>
                <c:pt idx="2">
                  <c:v>DGW</c:v>
                </c:pt>
                <c:pt idx="3">
                  <c:v>VPT</c:v>
                </c:pt>
                <c:pt idx="4">
                  <c:v>MPT</c:v>
                </c:pt>
                <c:pt idx="5">
                  <c:v>ZvW</c:v>
                </c:pt>
              </c:strCache>
            </c:strRef>
          </c:cat>
          <c:val>
            <c:numRef>
              <c:f>Blad1!$B$2:$B$9</c:f>
              <c:numCache>
                <c:formatCode>General</c:formatCode>
                <c:ptCount val="8"/>
                <c:pt idx="0">
                  <c:v>83</c:v>
                </c:pt>
                <c:pt idx="1">
                  <c:v>33</c:v>
                </c:pt>
                <c:pt idx="2">
                  <c:v>11</c:v>
                </c:pt>
                <c:pt idx="3">
                  <c:v>40</c:v>
                </c:pt>
                <c:pt idx="4">
                  <c:v>103</c:v>
                </c:pt>
                <c:pt idx="5">
                  <c:v>470</c:v>
                </c:pt>
              </c:numCache>
            </c:numRef>
          </c:val>
          <c:extLst>
            <c:ext xmlns:c16="http://schemas.microsoft.com/office/drawing/2014/chart" uri="{C3380CC4-5D6E-409C-BE32-E72D297353CC}">
              <c16:uniqueId val="{00000007-00AE-409E-B39B-58D223E48F1A}"/>
            </c:ext>
          </c:extLst>
        </c:ser>
        <c:dLbls>
          <c:dLblPos val="inEnd"/>
          <c:showLegendKey val="0"/>
          <c:showVal val="1"/>
          <c:showCatName val="0"/>
          <c:showSerName val="0"/>
          <c:showPercent val="0"/>
          <c:showBubbleSize val="0"/>
        </c:dLbls>
        <c:gapWidth val="41"/>
        <c:axId val="90461696"/>
        <c:axId val="95506816"/>
      </c:barChart>
      <c:catAx>
        <c:axId val="90461696"/>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nl-NL"/>
          </a:p>
        </c:txPr>
        <c:crossAx val="95506816"/>
        <c:crosses val="autoZero"/>
        <c:auto val="1"/>
        <c:lblAlgn val="ctr"/>
        <c:lblOffset val="100"/>
        <c:noMultiLvlLbl val="0"/>
      </c:catAx>
      <c:valAx>
        <c:axId val="95506816"/>
        <c:scaling>
          <c:orientation val="minMax"/>
        </c:scaling>
        <c:delete val="1"/>
        <c:axPos val="l"/>
        <c:numFmt formatCode="General" sourceLinked="1"/>
        <c:majorTickMark val="none"/>
        <c:minorTickMark val="none"/>
        <c:tickLblPos val="nextTo"/>
        <c:crossAx val="904616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nl-NL"/>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nl-N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n-US" sz="900" dirty="0"/>
              <a:t>OVZ 1-1-2021/31-12-2021</a:t>
            </a:r>
          </a:p>
        </c:rich>
      </c:tx>
      <c:layout>
        <c:manualLayout>
          <c:xMode val="edge"/>
          <c:yMode val="edge"/>
          <c:x val="0.15832432236293045"/>
          <c:y val="3.7733810059456856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tx>
            <c:strRef>
              <c:f>Blad1!$B$1</c:f>
              <c:strCache>
                <c:ptCount val="1"/>
                <c:pt idx="0">
                  <c:v>Verkoop</c:v>
                </c:pt>
              </c:strCache>
            </c:strRef>
          </c:tx>
          <c:dPt>
            <c:idx val="0"/>
            <c:bubble3D val="0"/>
            <c:explosion val="2"/>
            <c:spPr>
              <a:solidFill>
                <a:schemeClr val="accent1"/>
              </a:solidFill>
              <a:ln w="19050">
                <a:solidFill>
                  <a:schemeClr val="lt1"/>
                </a:solidFill>
              </a:ln>
              <a:effectLst/>
            </c:spPr>
            <c:extLst>
              <c:ext xmlns:c16="http://schemas.microsoft.com/office/drawing/2014/chart" uri="{C3380CC4-5D6E-409C-BE32-E72D297353CC}">
                <c16:uniqueId val="{00000001-7EC3-4AAC-936E-3D9D674D994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EC3-4AAC-936E-3D9D674D994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EC3-4AAC-936E-3D9D674D994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EC3-4AAC-936E-3D9D674D994A}"/>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2"/>
                      </a:solidFill>
                      <a:latin typeface="+mn-lt"/>
                      <a:ea typeface="+mn-ea"/>
                      <a:cs typeface="+mn-cs"/>
                    </a:defRPr>
                  </a:pPr>
                  <a:endParaRPr lang="nl-NL"/>
                </a:p>
              </c:txPr>
              <c:showLegendKey val="0"/>
              <c:showVal val="1"/>
              <c:showCatName val="0"/>
              <c:showSerName val="0"/>
              <c:showPercent val="0"/>
              <c:showBubbleSize val="0"/>
              <c:extLst>
                <c:ext xmlns:c16="http://schemas.microsoft.com/office/drawing/2014/chart" uri="{C3380CC4-5D6E-409C-BE32-E72D297353CC}">
                  <c16:uniqueId val="{00000001-7EC3-4AAC-936E-3D9D674D99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nl-N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Blad1!$A$2:$A$5</c:f>
              <c:strCache>
                <c:ptCount val="4"/>
                <c:pt idx="0">
                  <c:v>fysieke fixatie</c:v>
                </c:pt>
                <c:pt idx="1">
                  <c:v>Medicatie</c:v>
                </c:pt>
                <c:pt idx="2">
                  <c:v>bewegingsvrijheid </c:v>
                </c:pt>
                <c:pt idx="3">
                  <c:v>dwaaldetectie </c:v>
                </c:pt>
              </c:strCache>
            </c:strRef>
          </c:cat>
          <c:val>
            <c:numRef>
              <c:f>Blad1!$B$2:$B$5</c:f>
              <c:numCache>
                <c:formatCode>General</c:formatCode>
                <c:ptCount val="4"/>
                <c:pt idx="0">
                  <c:v>3</c:v>
                </c:pt>
                <c:pt idx="1">
                  <c:v>3</c:v>
                </c:pt>
                <c:pt idx="2">
                  <c:v>1</c:v>
                </c:pt>
                <c:pt idx="3">
                  <c:v>2</c:v>
                </c:pt>
              </c:numCache>
            </c:numRef>
          </c:val>
          <c:extLst>
            <c:ext xmlns:c16="http://schemas.microsoft.com/office/drawing/2014/chart" uri="{C3380CC4-5D6E-409C-BE32-E72D297353CC}">
              <c16:uniqueId val="{00000008-7EC3-4AAC-936E-3D9D674D994A}"/>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7.2292492100907768E-2"/>
          <c:y val="0.6288580811284844"/>
          <c:w val="0.90867908584597656"/>
          <c:h val="0.357972102381551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n-US" sz="900" dirty="0"/>
              <a:t>OVZ 1-1-2022/31-12-2022</a:t>
            </a: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tx>
            <c:strRef>
              <c:f>Blad1!$B$1</c:f>
              <c:strCache>
                <c:ptCount val="1"/>
                <c:pt idx="0">
                  <c:v>Verkoop</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113-4C60-B930-4CED80D7CAC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113-4C60-B930-4CED80D7CAC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113-4C60-B930-4CED80D7CAC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113-4C60-B930-4CED80D7CAC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nl-N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Blad1!$A$2:$A$5</c:f>
              <c:strCache>
                <c:ptCount val="4"/>
                <c:pt idx="0">
                  <c:v>fysieke fixatie</c:v>
                </c:pt>
                <c:pt idx="1">
                  <c:v>Medicatie</c:v>
                </c:pt>
                <c:pt idx="2">
                  <c:v>bewegingsvrijheid </c:v>
                </c:pt>
                <c:pt idx="3">
                  <c:v>dwaaldetectie </c:v>
                </c:pt>
              </c:strCache>
            </c:strRef>
          </c:cat>
          <c:val>
            <c:numRef>
              <c:f>Blad1!$B$2:$B$5</c:f>
              <c:numCache>
                <c:formatCode>General</c:formatCode>
                <c:ptCount val="4"/>
                <c:pt idx="0">
                  <c:v>0</c:v>
                </c:pt>
                <c:pt idx="1">
                  <c:v>1</c:v>
                </c:pt>
                <c:pt idx="2">
                  <c:v>3</c:v>
                </c:pt>
                <c:pt idx="3">
                  <c:v>2</c:v>
                </c:pt>
              </c:numCache>
            </c:numRef>
          </c:val>
          <c:extLst>
            <c:ext xmlns:c16="http://schemas.microsoft.com/office/drawing/2014/chart" uri="{C3380CC4-5D6E-409C-BE32-E72D297353CC}">
              <c16:uniqueId val="{00000008-5113-4C60-B930-4CED80D7CAC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n-US" sz="900" dirty="0"/>
              <a:t>OVZ 1-1-2023/31-12-2023</a:t>
            </a: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tx>
            <c:strRef>
              <c:f>Blad1!$B$1</c:f>
              <c:strCache>
                <c:ptCount val="1"/>
                <c:pt idx="0">
                  <c:v>Verkoop</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4EC-4DC8-8FC6-59C743355BC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4EC-4DC8-8FC6-59C743355BC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4EC-4DC8-8FC6-59C743355BC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4EC-4DC8-8FC6-59C743355BC9}"/>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2"/>
                      </a:solidFill>
                      <a:latin typeface="+mn-lt"/>
                      <a:ea typeface="+mn-ea"/>
                      <a:cs typeface="+mn-cs"/>
                    </a:defRPr>
                  </a:pPr>
                  <a:endParaRPr lang="nl-NL"/>
                </a:p>
              </c:txPr>
              <c:showLegendKey val="0"/>
              <c:showVal val="1"/>
              <c:showCatName val="0"/>
              <c:showSerName val="0"/>
              <c:showPercent val="0"/>
              <c:showBubbleSize val="0"/>
              <c:extLst>
                <c:ext xmlns:c16="http://schemas.microsoft.com/office/drawing/2014/chart" uri="{C3380CC4-5D6E-409C-BE32-E72D297353CC}">
                  <c16:uniqueId val="{00000001-34EC-4DC8-8FC6-59C743355B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nl-N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Blad1!$A$2:$A$5</c:f>
              <c:strCache>
                <c:ptCount val="4"/>
                <c:pt idx="0">
                  <c:v>fysieke fixatie</c:v>
                </c:pt>
                <c:pt idx="1">
                  <c:v>Medicatie</c:v>
                </c:pt>
                <c:pt idx="2">
                  <c:v>bewegingsvrijheid </c:v>
                </c:pt>
                <c:pt idx="3">
                  <c:v>dwaaldetectie </c:v>
                </c:pt>
              </c:strCache>
            </c:strRef>
          </c:cat>
          <c:val>
            <c:numRef>
              <c:f>Blad1!$B$2:$B$5</c:f>
              <c:numCache>
                <c:formatCode>General</c:formatCode>
                <c:ptCount val="4"/>
                <c:pt idx="0">
                  <c:v>3</c:v>
                </c:pt>
                <c:pt idx="1">
                  <c:v>1</c:v>
                </c:pt>
                <c:pt idx="2">
                  <c:v>4</c:v>
                </c:pt>
                <c:pt idx="3">
                  <c:v>3</c:v>
                </c:pt>
              </c:numCache>
            </c:numRef>
          </c:val>
          <c:extLst>
            <c:ext xmlns:c16="http://schemas.microsoft.com/office/drawing/2014/chart" uri="{C3380CC4-5D6E-409C-BE32-E72D297353CC}">
              <c16:uniqueId val="{00000008-34EC-4DC8-8FC6-59C743355BC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n-US" sz="900" dirty="0"/>
              <a:t>OVZ 1-1-2024/31-12-2024</a:t>
            </a: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tx>
            <c:strRef>
              <c:f>Blad1!$B$1</c:f>
              <c:strCache>
                <c:ptCount val="1"/>
                <c:pt idx="0">
                  <c:v>Kolom1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F6F-42AA-8BB6-E550D3772E6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F6F-42AA-8BB6-E550D3772E6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F6F-42AA-8BB6-E550D3772E6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F6F-42AA-8BB6-E550D3772E69}"/>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2"/>
                      </a:solidFill>
                      <a:latin typeface="+mn-lt"/>
                      <a:ea typeface="+mn-ea"/>
                      <a:cs typeface="+mn-cs"/>
                    </a:defRPr>
                  </a:pPr>
                  <a:endParaRPr lang="nl-NL"/>
                </a:p>
              </c:txPr>
              <c:showLegendKey val="0"/>
              <c:showVal val="1"/>
              <c:showCatName val="0"/>
              <c:showSerName val="0"/>
              <c:showPercent val="0"/>
              <c:showBubbleSize val="0"/>
              <c:extLst>
                <c:ext xmlns:c16="http://schemas.microsoft.com/office/drawing/2014/chart" uri="{C3380CC4-5D6E-409C-BE32-E72D297353CC}">
                  <c16:uniqueId val="{00000001-CF6F-42AA-8BB6-E550D3772E6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nl-N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Blad1!$A$3:$A$6</c:f>
              <c:strCache>
                <c:ptCount val="4"/>
                <c:pt idx="0">
                  <c:v>fysieke fixatie</c:v>
                </c:pt>
                <c:pt idx="1">
                  <c:v>Medicatie</c:v>
                </c:pt>
                <c:pt idx="2">
                  <c:v>bewegingsvrijheid </c:v>
                </c:pt>
                <c:pt idx="3">
                  <c:v>dwaaldetectie </c:v>
                </c:pt>
              </c:strCache>
            </c:strRef>
          </c:cat>
          <c:val>
            <c:numRef>
              <c:f>Blad1!$B$3:$B$6</c:f>
              <c:numCache>
                <c:formatCode>General</c:formatCode>
                <c:ptCount val="4"/>
                <c:pt idx="0">
                  <c:v>3</c:v>
                </c:pt>
                <c:pt idx="1">
                  <c:v>1</c:v>
                </c:pt>
                <c:pt idx="2">
                  <c:v>1</c:v>
                </c:pt>
                <c:pt idx="3">
                  <c:v>4</c:v>
                </c:pt>
              </c:numCache>
            </c:numRef>
          </c:val>
          <c:extLst>
            <c:ext xmlns:c16="http://schemas.microsoft.com/office/drawing/2014/chart" uri="{C3380CC4-5D6E-409C-BE32-E72D297353CC}">
              <c16:uniqueId val="{00000008-CF6F-42AA-8BB6-E550D3772E6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n-US" sz="900" dirty="0"/>
              <a:t>OVZ 1-1-2025/31-12-2025</a:t>
            </a: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tx>
            <c:strRef>
              <c:f>Blad1!$B$1</c:f>
              <c:strCache>
                <c:ptCount val="1"/>
                <c:pt idx="0">
                  <c:v>Kolom1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919-4D48-ABB6-CEC4DC55429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919-4D48-ABB6-CEC4DC55429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919-4D48-ABB6-CEC4DC55429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919-4D48-ABB6-CEC4DC554292}"/>
              </c:ext>
            </c:extLst>
          </c:dPt>
          <c:dLbls>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bg2"/>
                        </a:solidFill>
                        <a:latin typeface="+mn-lt"/>
                        <a:ea typeface="+mn-ea"/>
                        <a:cs typeface="+mn-cs"/>
                      </a:defRPr>
                    </a:pPr>
                    <a:r>
                      <a:rPr lang="en-US">
                        <a:solidFill>
                          <a:schemeClr val="bg2"/>
                        </a:solidFill>
                      </a:rPr>
                      <a:t>5</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2"/>
                      </a:solidFill>
                      <a:latin typeface="+mn-lt"/>
                      <a:ea typeface="+mn-ea"/>
                      <a:cs typeface="+mn-cs"/>
                    </a:defRPr>
                  </a:pPr>
                  <a:endParaRPr lang="nl-NL"/>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919-4D48-ABB6-CEC4DC554292}"/>
                </c:ext>
              </c:extLst>
            </c:dLbl>
            <c:dLbl>
              <c:idx val="2"/>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8919-4D48-ABB6-CEC4DC5542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nl-N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Blad1!$A$3:$A$6</c:f>
              <c:strCache>
                <c:ptCount val="4"/>
                <c:pt idx="0">
                  <c:v>fysieke fixatie</c:v>
                </c:pt>
                <c:pt idx="1">
                  <c:v>Medicatie</c:v>
                </c:pt>
                <c:pt idx="2">
                  <c:v>bewegingsvrijheid </c:v>
                </c:pt>
                <c:pt idx="3">
                  <c:v>dwaaldetectie </c:v>
                </c:pt>
              </c:strCache>
            </c:strRef>
          </c:cat>
          <c:val>
            <c:numRef>
              <c:f>Blad1!$B$3:$B$6</c:f>
              <c:numCache>
                <c:formatCode>General</c:formatCode>
                <c:ptCount val="4"/>
                <c:pt idx="0">
                  <c:v>5</c:v>
                </c:pt>
                <c:pt idx="1">
                  <c:v>3</c:v>
                </c:pt>
                <c:pt idx="2">
                  <c:v>1</c:v>
                </c:pt>
                <c:pt idx="3">
                  <c:v>8</c:v>
                </c:pt>
              </c:numCache>
            </c:numRef>
          </c:val>
          <c:extLst>
            <c:ext xmlns:c16="http://schemas.microsoft.com/office/drawing/2014/chart" uri="{C3380CC4-5D6E-409C-BE32-E72D297353CC}">
              <c16:uniqueId val="{00000008-8919-4D48-ABB6-CEC4DC55429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A27260B-FC00-4F6C-A6DA-8A38F03A7941}"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nl-NL"/>
        </a:p>
      </dgm:t>
    </dgm:pt>
    <dgm:pt modelId="{5C83EC1D-9762-407B-BF9E-98F30031727C}">
      <dgm:prSet phldrT="[Tekst]"/>
      <dgm:spPr/>
      <dgm:t>
        <a:bodyPr/>
        <a:lstStyle/>
        <a:p>
          <a:r>
            <a:rPr lang="nl-NL"/>
            <a:t>NPS wijkverpleging: 60</a:t>
          </a:r>
        </a:p>
      </dgm:t>
    </dgm:pt>
    <dgm:pt modelId="{1D3D3A26-3538-46B5-8FC6-EA97C99B44D8}" type="parTrans" cxnId="{487B0C07-C9C8-40A0-A525-F6ADBB42E7BB}">
      <dgm:prSet/>
      <dgm:spPr/>
      <dgm:t>
        <a:bodyPr/>
        <a:lstStyle/>
        <a:p>
          <a:endParaRPr lang="nl-NL"/>
        </a:p>
      </dgm:t>
    </dgm:pt>
    <dgm:pt modelId="{EC8AEC28-EB6E-4FA8-A63E-EA8EA70E8483}" type="sibTrans" cxnId="{487B0C07-C9C8-40A0-A525-F6ADBB42E7BB}">
      <dgm:prSet/>
      <dgm:spPr/>
      <dgm:t>
        <a:bodyPr/>
        <a:lstStyle/>
        <a:p>
          <a:endParaRPr lang="nl-NL"/>
        </a:p>
      </dgm:t>
    </dgm:pt>
    <dgm:pt modelId="{E01A6B0E-869A-445C-B81C-899692DEE0DE}">
      <dgm:prSet phldrT="[Tekst]"/>
      <dgm:spPr/>
      <dgm:t>
        <a:bodyPr/>
        <a:lstStyle/>
        <a:p>
          <a:r>
            <a:rPr lang="nl-NL"/>
            <a:t>gemiddelde van de vragen: 8,6,   58 waarderingen</a:t>
          </a:r>
        </a:p>
      </dgm:t>
    </dgm:pt>
    <dgm:pt modelId="{72EB203E-DEE7-4E70-8CA8-AE5A43526E5F}" type="parTrans" cxnId="{F2BCC426-E73A-4A3E-8589-4E1B0984FDB3}">
      <dgm:prSet/>
      <dgm:spPr/>
      <dgm:t>
        <a:bodyPr/>
        <a:lstStyle/>
        <a:p>
          <a:endParaRPr lang="nl-NL"/>
        </a:p>
      </dgm:t>
    </dgm:pt>
    <dgm:pt modelId="{AD3A2ED3-3A3E-484E-9B84-612EB2B5901F}" type="sibTrans" cxnId="{F2BCC426-E73A-4A3E-8589-4E1B0984FDB3}">
      <dgm:prSet/>
      <dgm:spPr/>
      <dgm:t>
        <a:bodyPr/>
        <a:lstStyle/>
        <a:p>
          <a:endParaRPr lang="nl-NL"/>
        </a:p>
      </dgm:t>
    </dgm:pt>
    <dgm:pt modelId="{A7066B0D-4EC1-4C1F-A793-D15D49DEA2F7}">
      <dgm:prSet phldrT="[Tekst]"/>
      <dgm:spPr/>
      <dgm:t>
        <a:bodyPr/>
        <a:lstStyle/>
        <a:p>
          <a:r>
            <a:rPr lang="nl-NL"/>
            <a:t>NPS verpleeghuiszorg: 37</a:t>
          </a:r>
        </a:p>
      </dgm:t>
    </dgm:pt>
    <dgm:pt modelId="{BC891D5E-DE63-49DC-9022-E724373BE08F}" type="parTrans" cxnId="{C763E0DA-F305-42DB-B011-AF8E6EAD846C}">
      <dgm:prSet/>
      <dgm:spPr/>
      <dgm:t>
        <a:bodyPr/>
        <a:lstStyle/>
        <a:p>
          <a:endParaRPr lang="nl-NL"/>
        </a:p>
      </dgm:t>
    </dgm:pt>
    <dgm:pt modelId="{0C4D5D33-4C54-4457-8238-9424998C906F}" type="sibTrans" cxnId="{C763E0DA-F305-42DB-B011-AF8E6EAD846C}">
      <dgm:prSet/>
      <dgm:spPr/>
      <dgm:t>
        <a:bodyPr/>
        <a:lstStyle/>
        <a:p>
          <a:endParaRPr lang="nl-NL"/>
        </a:p>
      </dgm:t>
    </dgm:pt>
    <dgm:pt modelId="{1D21A87F-81BB-4E31-A995-26DF71FAE34F}">
      <dgm:prSet phldrT="[Tekst]"/>
      <dgm:spPr/>
      <dgm:t>
        <a:bodyPr/>
        <a:lstStyle/>
        <a:p>
          <a:r>
            <a:rPr lang="nl-NL"/>
            <a:t>gemiddelde van de vragen: 8,1,    35 waarderingen</a:t>
          </a:r>
        </a:p>
      </dgm:t>
    </dgm:pt>
    <dgm:pt modelId="{E6264576-E4EF-4562-B639-51686D2217B9}" type="parTrans" cxnId="{4D96D1ED-1B55-48E2-A623-F60836DE200F}">
      <dgm:prSet/>
      <dgm:spPr/>
      <dgm:t>
        <a:bodyPr/>
        <a:lstStyle/>
        <a:p>
          <a:endParaRPr lang="nl-NL"/>
        </a:p>
      </dgm:t>
    </dgm:pt>
    <dgm:pt modelId="{588D39A2-0F47-4F93-B1C3-B983C3437D95}" type="sibTrans" cxnId="{4D96D1ED-1B55-48E2-A623-F60836DE200F}">
      <dgm:prSet/>
      <dgm:spPr/>
      <dgm:t>
        <a:bodyPr/>
        <a:lstStyle/>
        <a:p>
          <a:endParaRPr lang="nl-NL"/>
        </a:p>
      </dgm:t>
    </dgm:pt>
    <dgm:pt modelId="{1D3F323A-7672-4734-BC8B-073D1B95A5A6}">
      <dgm:prSet/>
      <dgm:spPr>
        <a:noFill/>
      </dgm:spPr>
      <dgm:t>
        <a:bodyPr/>
        <a:lstStyle/>
        <a:p>
          <a:r>
            <a:rPr lang="nl-NL"/>
            <a:t>- </a:t>
          </a:r>
          <a:r>
            <a:rPr lang="nl-NL">
              <a:solidFill>
                <a:srgbClr val="C00000"/>
              </a:solidFill>
            </a:rPr>
            <a:t>gemiddelde van de vragen 8,5,   93 waarderingen</a:t>
          </a:r>
        </a:p>
      </dgm:t>
    </dgm:pt>
    <dgm:pt modelId="{86B6D32F-77E8-4BCE-8829-1891C4B074BD}" type="parTrans" cxnId="{2BA7E044-4D62-4D3D-8E98-DAE8D326B3C4}">
      <dgm:prSet/>
      <dgm:spPr/>
      <dgm:t>
        <a:bodyPr/>
        <a:lstStyle/>
        <a:p>
          <a:endParaRPr lang="nl-NL"/>
        </a:p>
      </dgm:t>
    </dgm:pt>
    <dgm:pt modelId="{69C53FEA-64E3-4518-91BD-0B870B426510}" type="sibTrans" cxnId="{2BA7E044-4D62-4D3D-8E98-DAE8D326B3C4}">
      <dgm:prSet/>
      <dgm:spPr/>
      <dgm:t>
        <a:bodyPr/>
        <a:lstStyle/>
        <a:p>
          <a:endParaRPr lang="nl-NL"/>
        </a:p>
      </dgm:t>
    </dgm:pt>
    <dgm:pt modelId="{83533989-F517-4DE1-B6DC-B0BCBF09C563}">
      <dgm:prSet/>
      <dgm:spPr/>
      <dgm:t>
        <a:bodyPr/>
        <a:lstStyle/>
        <a:p>
          <a:r>
            <a:rPr lang="nl-NL"/>
            <a:t>NPS De Lange Wei: 52</a:t>
          </a:r>
        </a:p>
      </dgm:t>
    </dgm:pt>
    <dgm:pt modelId="{D0D0BD5F-7850-4880-84D6-5501DB5C3656}" type="parTrans" cxnId="{FD723A19-97E4-49BA-82ED-A678409ED981}">
      <dgm:prSet/>
      <dgm:spPr/>
      <dgm:t>
        <a:bodyPr/>
        <a:lstStyle/>
        <a:p>
          <a:endParaRPr lang="nl-NL"/>
        </a:p>
      </dgm:t>
    </dgm:pt>
    <dgm:pt modelId="{B9C0E921-F307-4614-B842-85E4D313360E}" type="sibTrans" cxnId="{FD723A19-97E4-49BA-82ED-A678409ED981}">
      <dgm:prSet/>
      <dgm:spPr/>
      <dgm:t>
        <a:bodyPr/>
        <a:lstStyle/>
        <a:p>
          <a:endParaRPr lang="nl-NL"/>
        </a:p>
      </dgm:t>
    </dgm:pt>
    <dgm:pt modelId="{F126C708-F25F-4805-BE62-825E56D2D1B2}" type="pres">
      <dgm:prSet presAssocID="{2A27260B-FC00-4F6C-A6DA-8A38F03A7941}" presName="linear" presStyleCnt="0">
        <dgm:presLayoutVars>
          <dgm:animLvl val="lvl"/>
          <dgm:resizeHandles val="exact"/>
        </dgm:presLayoutVars>
      </dgm:prSet>
      <dgm:spPr/>
    </dgm:pt>
    <dgm:pt modelId="{AE7FE713-0593-43A9-896C-4E3A8FD358F1}" type="pres">
      <dgm:prSet presAssocID="{83533989-F517-4DE1-B6DC-B0BCBF09C563}" presName="parentText" presStyleLbl="node1" presStyleIdx="0" presStyleCnt="4">
        <dgm:presLayoutVars>
          <dgm:chMax val="0"/>
          <dgm:bulletEnabled val="1"/>
        </dgm:presLayoutVars>
      </dgm:prSet>
      <dgm:spPr/>
    </dgm:pt>
    <dgm:pt modelId="{562E9D42-A8A2-4269-8EDE-52229C082FB0}" type="pres">
      <dgm:prSet presAssocID="{B9C0E921-F307-4614-B842-85E4D313360E}" presName="spacer" presStyleCnt="0"/>
      <dgm:spPr/>
    </dgm:pt>
    <dgm:pt modelId="{92F14652-5827-433B-8B6F-627C7E5A516B}" type="pres">
      <dgm:prSet presAssocID="{1D3F323A-7672-4734-BC8B-073D1B95A5A6}" presName="parentText" presStyleLbl="node1" presStyleIdx="1" presStyleCnt="4">
        <dgm:presLayoutVars>
          <dgm:chMax val="0"/>
          <dgm:bulletEnabled val="1"/>
        </dgm:presLayoutVars>
      </dgm:prSet>
      <dgm:spPr/>
    </dgm:pt>
    <dgm:pt modelId="{E1A9E70E-30A0-4475-B3D1-637CA2E70E92}" type="pres">
      <dgm:prSet presAssocID="{69C53FEA-64E3-4518-91BD-0B870B426510}" presName="spacer" presStyleCnt="0"/>
      <dgm:spPr/>
    </dgm:pt>
    <dgm:pt modelId="{72064D14-6427-4984-9EFD-377E3FA6C674}" type="pres">
      <dgm:prSet presAssocID="{5C83EC1D-9762-407B-BF9E-98F30031727C}" presName="parentText" presStyleLbl="node1" presStyleIdx="2" presStyleCnt="4" custLinFactNeighborX="-3941">
        <dgm:presLayoutVars>
          <dgm:chMax val="0"/>
          <dgm:bulletEnabled val="1"/>
        </dgm:presLayoutVars>
      </dgm:prSet>
      <dgm:spPr/>
    </dgm:pt>
    <dgm:pt modelId="{C677F85D-A41E-4A32-8FC2-6DE0AEBB0AC6}" type="pres">
      <dgm:prSet presAssocID="{5C83EC1D-9762-407B-BF9E-98F30031727C}" presName="childText" presStyleLbl="revTx" presStyleIdx="0" presStyleCnt="2">
        <dgm:presLayoutVars>
          <dgm:bulletEnabled val="1"/>
        </dgm:presLayoutVars>
      </dgm:prSet>
      <dgm:spPr/>
    </dgm:pt>
    <dgm:pt modelId="{67ED5995-4EEE-47BC-8CFB-0FA879C446C1}" type="pres">
      <dgm:prSet presAssocID="{A7066B0D-4EC1-4C1F-A793-D15D49DEA2F7}" presName="parentText" presStyleLbl="node1" presStyleIdx="3" presStyleCnt="4">
        <dgm:presLayoutVars>
          <dgm:chMax val="0"/>
          <dgm:bulletEnabled val="1"/>
        </dgm:presLayoutVars>
      </dgm:prSet>
      <dgm:spPr/>
    </dgm:pt>
    <dgm:pt modelId="{52C6D4BA-B590-43E1-87C7-FF1D8F0867F2}" type="pres">
      <dgm:prSet presAssocID="{A7066B0D-4EC1-4C1F-A793-D15D49DEA2F7}" presName="childText" presStyleLbl="revTx" presStyleIdx="1" presStyleCnt="2">
        <dgm:presLayoutVars>
          <dgm:bulletEnabled val="1"/>
        </dgm:presLayoutVars>
      </dgm:prSet>
      <dgm:spPr/>
    </dgm:pt>
  </dgm:ptLst>
  <dgm:cxnLst>
    <dgm:cxn modelId="{487B0C07-C9C8-40A0-A525-F6ADBB42E7BB}" srcId="{2A27260B-FC00-4F6C-A6DA-8A38F03A7941}" destId="{5C83EC1D-9762-407B-BF9E-98F30031727C}" srcOrd="2" destOrd="0" parTransId="{1D3D3A26-3538-46B5-8FC6-EA97C99B44D8}" sibTransId="{EC8AEC28-EB6E-4FA8-A63E-EA8EA70E8483}"/>
    <dgm:cxn modelId="{4A17170A-F55C-4730-ADEC-394743859C5C}" type="presOf" srcId="{1D21A87F-81BB-4E31-A995-26DF71FAE34F}" destId="{52C6D4BA-B590-43E1-87C7-FF1D8F0867F2}" srcOrd="0" destOrd="0" presId="urn:microsoft.com/office/officeart/2005/8/layout/vList2"/>
    <dgm:cxn modelId="{FD723A19-97E4-49BA-82ED-A678409ED981}" srcId="{2A27260B-FC00-4F6C-A6DA-8A38F03A7941}" destId="{83533989-F517-4DE1-B6DC-B0BCBF09C563}" srcOrd="0" destOrd="0" parTransId="{D0D0BD5F-7850-4880-84D6-5501DB5C3656}" sibTransId="{B9C0E921-F307-4614-B842-85E4D313360E}"/>
    <dgm:cxn modelId="{788D1E1C-8401-469F-8A2A-0B9085580D6C}" type="presOf" srcId="{1D3F323A-7672-4734-BC8B-073D1B95A5A6}" destId="{92F14652-5827-433B-8B6F-627C7E5A516B}" srcOrd="0" destOrd="0" presId="urn:microsoft.com/office/officeart/2005/8/layout/vList2"/>
    <dgm:cxn modelId="{F93AF321-F807-4F30-8EB1-AABB3B1E8532}" type="presOf" srcId="{2A27260B-FC00-4F6C-A6DA-8A38F03A7941}" destId="{F126C708-F25F-4805-BE62-825E56D2D1B2}" srcOrd="0" destOrd="0" presId="urn:microsoft.com/office/officeart/2005/8/layout/vList2"/>
    <dgm:cxn modelId="{F2BCC426-E73A-4A3E-8589-4E1B0984FDB3}" srcId="{5C83EC1D-9762-407B-BF9E-98F30031727C}" destId="{E01A6B0E-869A-445C-B81C-899692DEE0DE}" srcOrd="0" destOrd="0" parTransId="{72EB203E-DEE7-4E70-8CA8-AE5A43526E5F}" sibTransId="{AD3A2ED3-3A3E-484E-9B84-612EB2B5901F}"/>
    <dgm:cxn modelId="{7B31B45F-0B70-4336-8213-E1A18AB84A82}" type="presOf" srcId="{A7066B0D-4EC1-4C1F-A793-D15D49DEA2F7}" destId="{67ED5995-4EEE-47BC-8CFB-0FA879C446C1}" srcOrd="0" destOrd="0" presId="urn:microsoft.com/office/officeart/2005/8/layout/vList2"/>
    <dgm:cxn modelId="{2BA7E044-4D62-4D3D-8E98-DAE8D326B3C4}" srcId="{2A27260B-FC00-4F6C-A6DA-8A38F03A7941}" destId="{1D3F323A-7672-4734-BC8B-073D1B95A5A6}" srcOrd="1" destOrd="0" parTransId="{86B6D32F-77E8-4BCE-8829-1891C4B074BD}" sibTransId="{69C53FEA-64E3-4518-91BD-0B870B426510}"/>
    <dgm:cxn modelId="{9705F675-6A79-477C-8D8C-A5B4BB37A8EC}" type="presOf" srcId="{83533989-F517-4DE1-B6DC-B0BCBF09C563}" destId="{AE7FE713-0593-43A9-896C-4E3A8FD358F1}" srcOrd="0" destOrd="0" presId="urn:microsoft.com/office/officeart/2005/8/layout/vList2"/>
    <dgm:cxn modelId="{281CAF7B-5AB1-4366-842F-6BB4788A1220}" type="presOf" srcId="{E01A6B0E-869A-445C-B81C-899692DEE0DE}" destId="{C677F85D-A41E-4A32-8FC2-6DE0AEBB0AC6}" srcOrd="0" destOrd="0" presId="urn:microsoft.com/office/officeart/2005/8/layout/vList2"/>
    <dgm:cxn modelId="{C6058CA4-D1B1-42DA-97CE-C616F5610CDE}" type="presOf" srcId="{5C83EC1D-9762-407B-BF9E-98F30031727C}" destId="{72064D14-6427-4984-9EFD-377E3FA6C674}" srcOrd="0" destOrd="0" presId="urn:microsoft.com/office/officeart/2005/8/layout/vList2"/>
    <dgm:cxn modelId="{C763E0DA-F305-42DB-B011-AF8E6EAD846C}" srcId="{2A27260B-FC00-4F6C-A6DA-8A38F03A7941}" destId="{A7066B0D-4EC1-4C1F-A793-D15D49DEA2F7}" srcOrd="3" destOrd="0" parTransId="{BC891D5E-DE63-49DC-9022-E724373BE08F}" sibTransId="{0C4D5D33-4C54-4457-8238-9424998C906F}"/>
    <dgm:cxn modelId="{4D96D1ED-1B55-48E2-A623-F60836DE200F}" srcId="{A7066B0D-4EC1-4C1F-A793-D15D49DEA2F7}" destId="{1D21A87F-81BB-4E31-A995-26DF71FAE34F}" srcOrd="0" destOrd="0" parTransId="{E6264576-E4EF-4562-B639-51686D2217B9}" sibTransId="{588D39A2-0F47-4F93-B1C3-B983C3437D95}"/>
    <dgm:cxn modelId="{79CDE123-6FFD-44A2-BF2F-B99721F1F987}" type="presParOf" srcId="{F126C708-F25F-4805-BE62-825E56D2D1B2}" destId="{AE7FE713-0593-43A9-896C-4E3A8FD358F1}" srcOrd="0" destOrd="0" presId="urn:microsoft.com/office/officeart/2005/8/layout/vList2"/>
    <dgm:cxn modelId="{CE336AAA-595E-4752-9754-24B98CE818CE}" type="presParOf" srcId="{F126C708-F25F-4805-BE62-825E56D2D1B2}" destId="{562E9D42-A8A2-4269-8EDE-52229C082FB0}" srcOrd="1" destOrd="0" presId="urn:microsoft.com/office/officeart/2005/8/layout/vList2"/>
    <dgm:cxn modelId="{510A9C44-5873-41F4-AB04-3DA9896D9BCE}" type="presParOf" srcId="{F126C708-F25F-4805-BE62-825E56D2D1B2}" destId="{92F14652-5827-433B-8B6F-627C7E5A516B}" srcOrd="2" destOrd="0" presId="urn:microsoft.com/office/officeart/2005/8/layout/vList2"/>
    <dgm:cxn modelId="{1F26716F-4D73-44D9-941F-84E58E9110B2}" type="presParOf" srcId="{F126C708-F25F-4805-BE62-825E56D2D1B2}" destId="{E1A9E70E-30A0-4475-B3D1-637CA2E70E92}" srcOrd="3" destOrd="0" presId="urn:microsoft.com/office/officeart/2005/8/layout/vList2"/>
    <dgm:cxn modelId="{0DAB6D5D-9B3C-48C2-B708-1C1123C288E9}" type="presParOf" srcId="{F126C708-F25F-4805-BE62-825E56D2D1B2}" destId="{72064D14-6427-4984-9EFD-377E3FA6C674}" srcOrd="4" destOrd="0" presId="urn:microsoft.com/office/officeart/2005/8/layout/vList2"/>
    <dgm:cxn modelId="{0CCEA8B6-82F8-48E3-B223-A525AAEAE17B}" type="presParOf" srcId="{F126C708-F25F-4805-BE62-825E56D2D1B2}" destId="{C677F85D-A41E-4A32-8FC2-6DE0AEBB0AC6}" srcOrd="5" destOrd="0" presId="urn:microsoft.com/office/officeart/2005/8/layout/vList2"/>
    <dgm:cxn modelId="{D5963C75-C4BE-4748-A67F-91ECFD396BC9}" type="presParOf" srcId="{F126C708-F25F-4805-BE62-825E56D2D1B2}" destId="{67ED5995-4EEE-47BC-8CFB-0FA879C446C1}" srcOrd="6" destOrd="0" presId="urn:microsoft.com/office/officeart/2005/8/layout/vList2"/>
    <dgm:cxn modelId="{A489BC61-421A-4B70-A9F7-A69CD2691592}" type="presParOf" srcId="{F126C708-F25F-4805-BE62-825E56D2D1B2}" destId="{52C6D4BA-B590-43E1-87C7-FF1D8F0867F2}" srcOrd="7" destOrd="0" presId="urn:microsoft.com/office/officeart/2005/8/layout/vList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7FE713-0593-43A9-896C-4E3A8FD358F1}">
      <dsp:nvSpPr>
        <dsp:cNvPr id="0" name=""/>
        <dsp:cNvSpPr/>
      </dsp:nvSpPr>
      <dsp:spPr>
        <a:xfrm>
          <a:off x="0" y="8407"/>
          <a:ext cx="4981575" cy="1918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nl-NL" sz="800" kern="1200"/>
            <a:t>NPS De Lange Wei: 52</a:t>
          </a:r>
        </a:p>
      </dsp:txBody>
      <dsp:txXfrm>
        <a:off x="9367" y="17774"/>
        <a:ext cx="4962841" cy="173146"/>
      </dsp:txXfrm>
    </dsp:sp>
    <dsp:sp modelId="{92F14652-5827-433B-8B6F-627C7E5A516B}">
      <dsp:nvSpPr>
        <dsp:cNvPr id="0" name=""/>
        <dsp:cNvSpPr/>
      </dsp:nvSpPr>
      <dsp:spPr>
        <a:xfrm>
          <a:off x="0" y="223327"/>
          <a:ext cx="4981575" cy="191880"/>
        </a:xfrm>
        <a:prstGeom prst="roundRect">
          <a:avLst/>
        </a:prstGeom>
        <a:no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nl-NL" sz="800" kern="1200"/>
            <a:t>- </a:t>
          </a:r>
          <a:r>
            <a:rPr lang="nl-NL" sz="800" kern="1200">
              <a:solidFill>
                <a:srgbClr val="C00000"/>
              </a:solidFill>
            </a:rPr>
            <a:t>gemiddelde van de vragen 8,5,   93 waarderingen</a:t>
          </a:r>
        </a:p>
      </dsp:txBody>
      <dsp:txXfrm>
        <a:off x="9367" y="232694"/>
        <a:ext cx="4962841" cy="173146"/>
      </dsp:txXfrm>
    </dsp:sp>
    <dsp:sp modelId="{72064D14-6427-4984-9EFD-377E3FA6C674}">
      <dsp:nvSpPr>
        <dsp:cNvPr id="0" name=""/>
        <dsp:cNvSpPr/>
      </dsp:nvSpPr>
      <dsp:spPr>
        <a:xfrm>
          <a:off x="0" y="438247"/>
          <a:ext cx="4981575" cy="1918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nl-NL" sz="800" kern="1200"/>
            <a:t>NPS wijkverpleging: 60</a:t>
          </a:r>
        </a:p>
      </dsp:txBody>
      <dsp:txXfrm>
        <a:off x="9367" y="447614"/>
        <a:ext cx="4962841" cy="173146"/>
      </dsp:txXfrm>
    </dsp:sp>
    <dsp:sp modelId="{C677F85D-A41E-4A32-8FC2-6DE0AEBB0AC6}">
      <dsp:nvSpPr>
        <dsp:cNvPr id="0" name=""/>
        <dsp:cNvSpPr/>
      </dsp:nvSpPr>
      <dsp:spPr>
        <a:xfrm>
          <a:off x="0" y="630127"/>
          <a:ext cx="4981575" cy="1324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8165" tIns="10160" rIns="56896" bIns="10160" numCol="1" spcCol="1270" anchor="t" anchorCtr="0">
          <a:noAutofit/>
        </a:bodyPr>
        <a:lstStyle/>
        <a:p>
          <a:pPr marL="57150" lvl="1" indent="-57150" algn="l" defTabSz="266700">
            <a:lnSpc>
              <a:spcPct val="90000"/>
            </a:lnSpc>
            <a:spcBef>
              <a:spcPct val="0"/>
            </a:spcBef>
            <a:spcAft>
              <a:spcPct val="20000"/>
            </a:spcAft>
            <a:buChar char="•"/>
          </a:pPr>
          <a:r>
            <a:rPr lang="nl-NL" sz="600" kern="1200"/>
            <a:t>gemiddelde van de vragen: 8,6,   58 waarderingen</a:t>
          </a:r>
        </a:p>
      </dsp:txBody>
      <dsp:txXfrm>
        <a:off x="0" y="630127"/>
        <a:ext cx="4981575" cy="132480"/>
      </dsp:txXfrm>
    </dsp:sp>
    <dsp:sp modelId="{67ED5995-4EEE-47BC-8CFB-0FA879C446C1}">
      <dsp:nvSpPr>
        <dsp:cNvPr id="0" name=""/>
        <dsp:cNvSpPr/>
      </dsp:nvSpPr>
      <dsp:spPr>
        <a:xfrm>
          <a:off x="0" y="762607"/>
          <a:ext cx="4981575" cy="1918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nl-NL" sz="800" kern="1200"/>
            <a:t>NPS verpleeghuiszorg: 37</a:t>
          </a:r>
        </a:p>
      </dsp:txBody>
      <dsp:txXfrm>
        <a:off x="9367" y="771974"/>
        <a:ext cx="4962841" cy="173146"/>
      </dsp:txXfrm>
    </dsp:sp>
    <dsp:sp modelId="{52C6D4BA-B590-43E1-87C7-FF1D8F0867F2}">
      <dsp:nvSpPr>
        <dsp:cNvPr id="0" name=""/>
        <dsp:cNvSpPr/>
      </dsp:nvSpPr>
      <dsp:spPr>
        <a:xfrm>
          <a:off x="0" y="954487"/>
          <a:ext cx="4981575" cy="1324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8165" tIns="10160" rIns="56896" bIns="10160" numCol="1" spcCol="1270" anchor="t" anchorCtr="0">
          <a:noAutofit/>
        </a:bodyPr>
        <a:lstStyle/>
        <a:p>
          <a:pPr marL="57150" lvl="1" indent="-57150" algn="l" defTabSz="266700">
            <a:lnSpc>
              <a:spcPct val="90000"/>
            </a:lnSpc>
            <a:spcBef>
              <a:spcPct val="0"/>
            </a:spcBef>
            <a:spcAft>
              <a:spcPct val="20000"/>
            </a:spcAft>
            <a:buChar char="•"/>
          </a:pPr>
          <a:r>
            <a:rPr lang="nl-NL" sz="600" kern="1200"/>
            <a:t>gemiddelde van de vragen: 8,1,    35 waarderingen</a:t>
          </a:r>
        </a:p>
      </dsp:txBody>
      <dsp:txXfrm>
        <a:off x="0" y="954487"/>
        <a:ext cx="4981575" cy="13248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Aangepast 3">
      <a:dk1>
        <a:srgbClr val="A40931"/>
      </a:dk1>
      <a:lt1>
        <a:srgbClr val="F7A746"/>
      </a:lt1>
      <a:dk2>
        <a:srgbClr val="FFE884"/>
      </a:dk2>
      <a:lt2>
        <a:srgbClr val="F6F6F6"/>
      </a:lt2>
      <a:accent1>
        <a:srgbClr val="A40931"/>
      </a:accent1>
      <a:accent2>
        <a:srgbClr val="F7A746"/>
      </a:accent2>
      <a:accent3>
        <a:srgbClr val="FFDB60"/>
      </a:accent3>
      <a:accent4>
        <a:srgbClr val="FFC000"/>
      </a:accent4>
      <a:accent5>
        <a:srgbClr val="1D1D1B"/>
      </a:accent5>
      <a:accent6>
        <a:srgbClr val="A40931"/>
      </a:accent6>
      <a:hlink>
        <a:srgbClr val="F7A746"/>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Aangepast 1">
    <a:dk1>
      <a:sysClr val="windowText" lastClr="000000"/>
    </a:dk1>
    <a:lt1>
      <a:sysClr val="window" lastClr="FFFFFF"/>
    </a:lt1>
    <a:dk2>
      <a:srgbClr val="A40931"/>
    </a:dk2>
    <a:lt2>
      <a:srgbClr val="F6F6F6"/>
    </a:lt2>
    <a:accent1>
      <a:srgbClr val="A40931"/>
    </a:accent1>
    <a:accent2>
      <a:srgbClr val="F7A746"/>
    </a:accent2>
    <a:accent3>
      <a:srgbClr val="FFDB60"/>
    </a:accent3>
    <a:accent4>
      <a:srgbClr val="FFE884"/>
    </a:accent4>
    <a:accent5>
      <a:srgbClr val="F6F6F6"/>
    </a:accent5>
    <a:accent6>
      <a:srgbClr val="E36C0A"/>
    </a:accent6>
    <a:hlink>
      <a:srgbClr val="A40931"/>
    </a:hlink>
    <a:folHlink>
      <a:srgbClr val="F7A74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Aangepast 1">
    <a:dk1>
      <a:sysClr val="windowText" lastClr="000000"/>
    </a:dk1>
    <a:lt1>
      <a:sysClr val="window" lastClr="FFFFFF"/>
    </a:lt1>
    <a:dk2>
      <a:srgbClr val="A40931"/>
    </a:dk2>
    <a:lt2>
      <a:srgbClr val="F6F6F6"/>
    </a:lt2>
    <a:accent1>
      <a:srgbClr val="A40931"/>
    </a:accent1>
    <a:accent2>
      <a:srgbClr val="F7A746"/>
    </a:accent2>
    <a:accent3>
      <a:srgbClr val="FFDB60"/>
    </a:accent3>
    <a:accent4>
      <a:srgbClr val="FFE884"/>
    </a:accent4>
    <a:accent5>
      <a:srgbClr val="F6F6F6"/>
    </a:accent5>
    <a:accent6>
      <a:srgbClr val="E36C0A"/>
    </a:accent6>
    <a:hlink>
      <a:srgbClr val="A40931"/>
    </a:hlink>
    <a:folHlink>
      <a:srgbClr val="F7A74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Aangepast 1">
    <a:dk1>
      <a:sysClr val="windowText" lastClr="000000"/>
    </a:dk1>
    <a:lt1>
      <a:sysClr val="window" lastClr="FFFFFF"/>
    </a:lt1>
    <a:dk2>
      <a:srgbClr val="A40931"/>
    </a:dk2>
    <a:lt2>
      <a:srgbClr val="F6F6F6"/>
    </a:lt2>
    <a:accent1>
      <a:srgbClr val="A40931"/>
    </a:accent1>
    <a:accent2>
      <a:srgbClr val="F7A746"/>
    </a:accent2>
    <a:accent3>
      <a:srgbClr val="FFDB60"/>
    </a:accent3>
    <a:accent4>
      <a:srgbClr val="FFE884"/>
    </a:accent4>
    <a:accent5>
      <a:srgbClr val="F6F6F6"/>
    </a:accent5>
    <a:accent6>
      <a:srgbClr val="E36C0A"/>
    </a:accent6>
    <a:hlink>
      <a:srgbClr val="A40931"/>
    </a:hlink>
    <a:folHlink>
      <a:srgbClr val="F7A74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De Lange Wei">
    <a:dk1>
      <a:sysClr val="windowText" lastClr="000000"/>
    </a:dk1>
    <a:lt1>
      <a:sysClr val="window" lastClr="FFFFFF"/>
    </a:lt1>
    <a:dk2>
      <a:srgbClr val="44546A"/>
    </a:dk2>
    <a:lt2>
      <a:srgbClr val="E7E6E6"/>
    </a:lt2>
    <a:accent1>
      <a:srgbClr val="A40931"/>
    </a:accent1>
    <a:accent2>
      <a:srgbClr val="F7A746"/>
    </a:accent2>
    <a:accent3>
      <a:srgbClr val="FFE884"/>
    </a:accent3>
    <a:accent4>
      <a:srgbClr val="F6F6F6"/>
    </a:accent4>
    <a:accent5>
      <a:srgbClr val="FFDB60"/>
    </a:accent5>
    <a:accent6>
      <a:srgbClr val="1D1D1B"/>
    </a:accent6>
    <a:hlink>
      <a:srgbClr val="0563C1"/>
    </a:hlink>
    <a:folHlink>
      <a:srgbClr val="954F72"/>
    </a:folHlink>
  </a:clrScheme>
  <a:fontScheme name="Berlij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j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Override>
</file>

<file path=word/theme/themeOverride5.xml><?xml version="1.0" encoding="utf-8"?>
<a:themeOverride xmlns:a="http://schemas.openxmlformats.org/drawingml/2006/main">
  <a:clrScheme name="De Lange Wei">
    <a:dk1>
      <a:sysClr val="windowText" lastClr="000000"/>
    </a:dk1>
    <a:lt1>
      <a:sysClr val="window" lastClr="FFFFFF"/>
    </a:lt1>
    <a:dk2>
      <a:srgbClr val="44546A"/>
    </a:dk2>
    <a:lt2>
      <a:srgbClr val="E7E6E6"/>
    </a:lt2>
    <a:accent1>
      <a:srgbClr val="A40931"/>
    </a:accent1>
    <a:accent2>
      <a:srgbClr val="F7A746"/>
    </a:accent2>
    <a:accent3>
      <a:srgbClr val="FFE884"/>
    </a:accent3>
    <a:accent4>
      <a:srgbClr val="F6F6F6"/>
    </a:accent4>
    <a:accent5>
      <a:srgbClr val="FFDB60"/>
    </a:accent5>
    <a:accent6>
      <a:srgbClr val="1D1D1B"/>
    </a:accent6>
    <a:hlink>
      <a:srgbClr val="0563C1"/>
    </a:hlink>
    <a:folHlink>
      <a:srgbClr val="954F72"/>
    </a:folHlink>
  </a:clrScheme>
  <a:fontScheme name="Berlij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j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Override>
</file>

<file path=word/theme/themeOverride6.xml><?xml version="1.0" encoding="utf-8"?>
<a:themeOverride xmlns:a="http://schemas.openxmlformats.org/drawingml/2006/main">
  <a:clrScheme name="De Lange Wei">
    <a:dk1>
      <a:sysClr val="windowText" lastClr="000000"/>
    </a:dk1>
    <a:lt1>
      <a:sysClr val="window" lastClr="FFFFFF"/>
    </a:lt1>
    <a:dk2>
      <a:srgbClr val="44546A"/>
    </a:dk2>
    <a:lt2>
      <a:srgbClr val="E7E6E6"/>
    </a:lt2>
    <a:accent1>
      <a:srgbClr val="A40931"/>
    </a:accent1>
    <a:accent2>
      <a:srgbClr val="F7A746"/>
    </a:accent2>
    <a:accent3>
      <a:srgbClr val="FFE884"/>
    </a:accent3>
    <a:accent4>
      <a:srgbClr val="F6F6F6"/>
    </a:accent4>
    <a:accent5>
      <a:srgbClr val="FFDB60"/>
    </a:accent5>
    <a:accent6>
      <a:srgbClr val="1D1D1B"/>
    </a:accent6>
    <a:hlink>
      <a:srgbClr val="0563C1"/>
    </a:hlink>
    <a:folHlink>
      <a:srgbClr val="954F72"/>
    </a:folHlink>
  </a:clrScheme>
  <a:fontScheme name="Berlij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j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Override>
</file>

<file path=word/theme/themeOverride7.xml><?xml version="1.0" encoding="utf-8"?>
<a:themeOverride xmlns:a="http://schemas.openxmlformats.org/drawingml/2006/main">
  <a:clrScheme name="De Lange Wei">
    <a:dk1>
      <a:sysClr val="windowText" lastClr="000000"/>
    </a:dk1>
    <a:lt1>
      <a:sysClr val="window" lastClr="FFFFFF"/>
    </a:lt1>
    <a:dk2>
      <a:srgbClr val="44546A"/>
    </a:dk2>
    <a:lt2>
      <a:srgbClr val="E7E6E6"/>
    </a:lt2>
    <a:accent1>
      <a:srgbClr val="A40931"/>
    </a:accent1>
    <a:accent2>
      <a:srgbClr val="F7A746"/>
    </a:accent2>
    <a:accent3>
      <a:srgbClr val="FFE884"/>
    </a:accent3>
    <a:accent4>
      <a:srgbClr val="F6F6F6"/>
    </a:accent4>
    <a:accent5>
      <a:srgbClr val="FFDB60"/>
    </a:accent5>
    <a:accent6>
      <a:srgbClr val="1D1D1B"/>
    </a:accent6>
    <a:hlink>
      <a:srgbClr val="0563C1"/>
    </a:hlink>
    <a:folHlink>
      <a:srgbClr val="954F72"/>
    </a:folHlink>
  </a:clrScheme>
  <a:fontScheme name="Berlij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j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Override>
</file>

<file path=word/theme/themeOverride8.xml><?xml version="1.0" encoding="utf-8"?>
<a:themeOverride xmlns:a="http://schemas.openxmlformats.org/drawingml/2006/main">
  <a:clrScheme name="De Lange Wei">
    <a:dk1>
      <a:sysClr val="windowText" lastClr="000000"/>
    </a:dk1>
    <a:lt1>
      <a:sysClr val="window" lastClr="FFFFFF"/>
    </a:lt1>
    <a:dk2>
      <a:srgbClr val="44546A"/>
    </a:dk2>
    <a:lt2>
      <a:srgbClr val="E7E6E6"/>
    </a:lt2>
    <a:accent1>
      <a:srgbClr val="A40931"/>
    </a:accent1>
    <a:accent2>
      <a:srgbClr val="F7A746"/>
    </a:accent2>
    <a:accent3>
      <a:srgbClr val="FFE884"/>
    </a:accent3>
    <a:accent4>
      <a:srgbClr val="F6F6F6"/>
    </a:accent4>
    <a:accent5>
      <a:srgbClr val="FFDB60"/>
    </a:accent5>
    <a:accent6>
      <a:srgbClr val="1D1D1B"/>
    </a:accent6>
    <a:hlink>
      <a:srgbClr val="0563C1"/>
    </a:hlink>
    <a:folHlink>
      <a:srgbClr val="954F72"/>
    </a:folHlink>
  </a:clrScheme>
  <a:fontScheme name="Berlij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j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55b00b6-6007-4a1b-9a48-8487c9a2cd22" xsi:nil="true"/>
    <lcf76f155ced4ddcb4097134ff3c332f xmlns="ccbb8515-30f3-4132-adf7-00cb4455e6f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2C145EBEE094442B3FA91559521E0BB" ma:contentTypeVersion="17" ma:contentTypeDescription="Een nieuw document maken." ma:contentTypeScope="" ma:versionID="a83cc1f2b6734ea01829e3c74bb97a14">
  <xsd:schema xmlns:xsd="http://www.w3.org/2001/XMLSchema" xmlns:xs="http://www.w3.org/2001/XMLSchema" xmlns:p="http://schemas.microsoft.com/office/2006/metadata/properties" xmlns:ns2="ccbb8515-30f3-4132-adf7-00cb4455e6fe" xmlns:ns3="c55b00b6-6007-4a1b-9a48-8487c9a2cd22" targetNamespace="http://schemas.microsoft.com/office/2006/metadata/properties" ma:root="true" ma:fieldsID="0584571a504e2ac757c14eb30f5b60bf" ns2:_="" ns3:_="">
    <xsd:import namespace="ccbb8515-30f3-4132-adf7-00cb4455e6fe"/>
    <xsd:import namespace="c55b00b6-6007-4a1b-9a48-8487c9a2cd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bb8515-30f3-4132-adf7-00cb4455e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4ca52c3-2449-438f-beb6-480c846f0144"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5b00b6-6007-4a1b-9a48-8487c9a2cd2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da9ab35-02e3-4ed4-975e-387a9c2648f2}" ma:internalName="TaxCatchAll" ma:showField="CatchAllData" ma:web="c55b00b6-6007-4a1b-9a48-8487c9a2cd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7C7550-8DCA-445C-BA6C-D09F7CFFB584}">
  <ds:schemaRefs>
    <ds:schemaRef ds:uri="http://schemas.microsoft.com/sharepoint/v3/contenttype/forms"/>
  </ds:schemaRefs>
</ds:datastoreItem>
</file>

<file path=customXml/itemProps2.xml><?xml version="1.0" encoding="utf-8"?>
<ds:datastoreItem xmlns:ds="http://schemas.openxmlformats.org/officeDocument/2006/customXml" ds:itemID="{53F5A93A-C287-4984-98D0-3F8571F848FF}">
  <ds:schemaRefs>
    <ds:schemaRef ds:uri="http://schemas.openxmlformats.org/officeDocument/2006/bibliography"/>
  </ds:schemaRefs>
</ds:datastoreItem>
</file>

<file path=customXml/itemProps3.xml><?xml version="1.0" encoding="utf-8"?>
<ds:datastoreItem xmlns:ds="http://schemas.openxmlformats.org/officeDocument/2006/customXml" ds:itemID="{6B2F8D92-587E-4351-AD4D-70020C59431F}">
  <ds:schemaRefs>
    <ds:schemaRef ds:uri="http://schemas.microsoft.com/office/2006/metadata/properties"/>
    <ds:schemaRef ds:uri="http://schemas.microsoft.com/office/infopath/2007/PartnerControls"/>
    <ds:schemaRef ds:uri="c55b00b6-6007-4a1b-9a48-8487c9a2cd22"/>
    <ds:schemaRef ds:uri="ccbb8515-30f3-4132-adf7-00cb4455e6fe"/>
  </ds:schemaRefs>
</ds:datastoreItem>
</file>

<file path=customXml/itemProps4.xml><?xml version="1.0" encoding="utf-8"?>
<ds:datastoreItem xmlns:ds="http://schemas.openxmlformats.org/officeDocument/2006/customXml" ds:itemID="{6CBD670A-B2CA-4B07-AE74-C17A0810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bb8515-30f3-4132-adf7-00cb4455e6fe"/>
    <ds:schemaRef ds:uri="c55b00b6-6007-4a1b-9a48-8487c9a2cd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6277</Words>
  <Characters>39924</Characters>
  <Application>Microsoft Office Word</Application>
  <DocSecurity>0</DocSecurity>
  <Lines>1140</Lines>
  <Paragraphs>962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 von Wasserthal</dc:creator>
  <cp:keywords/>
  <dc:description/>
  <cp:lastModifiedBy>Agnes von Wasserthal</cp:lastModifiedBy>
  <cp:revision>3</cp:revision>
  <cp:lastPrinted>2025-06-25T13:02:00Z</cp:lastPrinted>
  <dcterms:created xsi:type="dcterms:W3CDTF">2026-06-02T13:46:00Z</dcterms:created>
  <dcterms:modified xsi:type="dcterms:W3CDTF">2026-06-02T14:20:00Z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0x01010082C145EBEE094442B3FA91559521E0BB</vt:lpwstr>
  </property>
  <property fmtid="{D5CDD505-2E9C-101B-9397-08002B2CF9AE}" pid="3" name="MediaServiceImageTags">
    <vt:lpwstr/>
  </property>
</Properties>
</file>